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62" w:rsidRPr="00495862" w:rsidRDefault="00495862" w:rsidP="00495862">
      <w:pPr>
        <w:shd w:val="clear" w:color="auto" w:fill="FFFFFF"/>
        <w:spacing w:after="0" w:line="240" w:lineRule="auto"/>
        <w:ind w:left="4500" w:firstLine="456"/>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ЗАТВЕРДЖЕНО</w:t>
      </w:r>
    </w:p>
    <w:p w:rsidR="00495862" w:rsidRPr="00495862" w:rsidRDefault="00495862" w:rsidP="00495862">
      <w:pPr>
        <w:shd w:val="clear" w:color="auto" w:fill="FFFFFF"/>
        <w:spacing w:after="0" w:line="240" w:lineRule="auto"/>
        <w:ind w:left="45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наказ Міністерства освіти і науки, молоді та спорту  України </w:t>
      </w:r>
    </w:p>
    <w:p w:rsidR="00495862" w:rsidRPr="00495862" w:rsidRDefault="00495862" w:rsidP="00495862">
      <w:pPr>
        <w:shd w:val="clear" w:color="auto" w:fill="FFFFFF"/>
        <w:spacing w:after="0" w:line="240" w:lineRule="auto"/>
        <w:ind w:left="45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31.10.2011         №1243</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32"/>
          <w:szCs w:val="32"/>
          <w:lang w:val="uk-UA" w:eastAsia="ru-RU"/>
        </w:rPr>
      </w:pPr>
      <w:r w:rsidRPr="00495862">
        <w:rPr>
          <w:rFonts w:ascii="Times New Roman" w:eastAsia="Times New Roman" w:hAnsi="Times New Roman" w:cs="Times New Roman"/>
          <w:b/>
          <w:bCs/>
          <w:sz w:val="32"/>
          <w:szCs w:val="32"/>
          <w:lang w:val="uk-UA" w:eastAsia="ru-RU"/>
        </w:rPr>
        <w:t>ОСНОВНІ ОРІЄНТИРИ ВИХОВАННЯ УЧНІВ 1-11 КЛАСІВ ЗАГАЛЬНООСВІТНІХ НАВЧАЛЬНИХ ЗАКЛАДІВ</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sz w:val="32"/>
          <w:szCs w:val="32"/>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І. ПОЯСНЮВАЛЬНА ЗАПИСКА</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sz w:val="28"/>
          <w:szCs w:val="28"/>
          <w:lang w:val="uk-UA" w:eastAsia="ru-RU"/>
        </w:rPr>
      </w:pP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495862">
        <w:rPr>
          <w:rFonts w:ascii="Times New Roman" w:eastAsia="Times New Roman" w:hAnsi="Times New Roman" w:cs="Times New Roman"/>
          <w:sz w:val="28"/>
          <w:szCs w:val="28"/>
          <w:lang w:val="uk-UA" w:eastAsia="ru-RU"/>
        </w:rPr>
        <w:t xml:space="preserve">Процес становлення незалежної демократичної України з її прагненням стати повноправним членом європейської спільноти передбачає всебічне утвердження в суспільному та індивідуальному бутті цивілізованого життя на основі загальнолюдських цінностей та духовних, моральних і культурних засад життя українського народу. Тому мета сучасного освітнього процесу - не тільки сформувати необхідні компетенції, надати ґрунтовні знання з різних предметів, а й формувати громадянина, </w:t>
      </w:r>
      <w:r w:rsidRPr="00B92632">
        <w:rPr>
          <w:rFonts w:ascii="Times New Roman" w:eastAsia="Times New Roman" w:hAnsi="Times New Roman" w:cs="Times New Roman"/>
          <w:color w:val="FF0000"/>
          <w:sz w:val="28"/>
          <w:szCs w:val="28"/>
          <w:lang w:val="uk-UA" w:eastAsia="ru-RU"/>
        </w:rPr>
        <w:t>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Виховання учнів у сучасній школі здійснюється в контексті громадянської і загальнолюдської культури, охоплює весь навчально-виховний процес, ґрунтується на свободі вибору мети життєдіяльності та поєднує інтереси особистості, суспільства і держави.</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Орієнтири  передбачають залучення учнів до різних форм творчої та суспільно корисної діяльності, зокрема: пізнавальної, оздоровчої, трудової, художньо-естетичної, спортивної, пропагандистської, ігрової, культурної, рекреаційної, екологічної, що організовуються у години дозвілля, тобто у позакласний час.</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b/>
          <w:bCs/>
          <w:i/>
          <w:iCs/>
          <w:color w:val="FF0000"/>
          <w:sz w:val="28"/>
          <w:szCs w:val="28"/>
          <w:u w:val="single"/>
          <w:lang w:val="uk-UA" w:eastAsia="ru-RU"/>
        </w:rPr>
        <w:t>Метою  основних орієнтирів  виховання</w:t>
      </w:r>
      <w:r w:rsidRPr="00B92632">
        <w:rPr>
          <w:rFonts w:ascii="Times New Roman" w:eastAsia="Times New Roman" w:hAnsi="Times New Roman" w:cs="Times New Roman"/>
          <w:color w:val="FF0000"/>
          <w:sz w:val="28"/>
          <w:szCs w:val="28"/>
          <w:lang w:val="uk-UA" w:eastAsia="ru-RU"/>
        </w:rPr>
        <w:t>є створення цілісної моделі виховної системи на основі громадянських та загальнолюдських цінностей як орієнтовної для проектування моделей виховних систем у загальноосвітніх навчальних закладах України.</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FF0000"/>
          <w:sz w:val="28"/>
          <w:szCs w:val="28"/>
          <w:u w:val="single"/>
          <w:lang w:val="uk-UA" w:eastAsia="ru-RU"/>
        </w:rPr>
      </w:pPr>
      <w:r w:rsidRPr="00B92632">
        <w:rPr>
          <w:rFonts w:ascii="Times New Roman" w:eastAsia="Times New Roman" w:hAnsi="Times New Roman" w:cs="Times New Roman"/>
          <w:b/>
          <w:bCs/>
          <w:i/>
          <w:iCs/>
          <w:color w:val="FF0000"/>
          <w:sz w:val="28"/>
          <w:szCs w:val="28"/>
          <w:u w:val="single"/>
          <w:lang w:val="uk-UA" w:eastAsia="ru-RU"/>
        </w:rPr>
        <w:t>Для досягнення означеної мети передбачено реалізацію таких завдань:</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організація виховного процесу в класному колективі та в роботі з батьками на засадах проектної педагогіки;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створення програми виховання для окремого класу з урахуванням індивідуально-педагогічних можливостей класних керівників, батьків, а також - результатів вивчення рівнів фізичного, соціального, психічного та духовного розвитку учнів;</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змістове наповнення програми виховання з урахуванням вікових особливостей учнів;</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lastRenderedPageBreak/>
        <w:t>задоволення базових потреб особистості вихованця (фізіологічних потреб, потреби в безпеці, любові та прихильності, визнанні та оцінці, в самоактуалізації) в умовах окремого загальноосвітнього навчального закладу;</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оптимальне поєднання форм організації виховної роботи: індивідуальної, групової, масової;</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створення належних умов для особистісного зростання кожного вихованця (створення ситуацій успіху та підтримки), його психолого-педагогічний супровід;</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співпраця з органами учнівського самоврядування, дитячими громадськими організаціями;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 xml:space="preserve">Основні орієнтири виховання розраховані на весь період виховної діяльності з учнями окремого класу з урахуванням їх вікових, індивідуальних та психолого-педагогічних особливостей (для роботи з учнями 1-4, 5-9 та 10-11 класів).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B92632">
        <w:rPr>
          <w:rFonts w:ascii="Times New Roman" w:eastAsia="Times New Roman" w:hAnsi="Times New Roman" w:cs="Times New Roman"/>
          <w:sz w:val="28"/>
          <w:szCs w:val="28"/>
          <w:u w:val="single"/>
          <w:lang w:val="uk-UA" w:eastAsia="ru-RU"/>
        </w:rPr>
        <w:t>Змістове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w:t>
      </w:r>
      <w:r w:rsidRPr="00495862">
        <w:rPr>
          <w:rFonts w:ascii="Times New Roman" w:eastAsia="Times New Roman" w:hAnsi="Times New Roman" w:cs="Times New Roman"/>
          <w:sz w:val="28"/>
          <w:szCs w:val="28"/>
          <w:lang w:val="uk-UA" w:eastAsia="ru-RU"/>
        </w:rPr>
        <w:t>. Після кожної змістової лінії подаються характеристики вікових особливостей учнів, зміст та форми виховної діяльності, критерії і вимоги до виховних досягнень учнів. У змісті виховної діяльності запропоновано орієнтовні форми проведення виховних справ та їх тематика для різних вікових категорій з урахуванням інтересів, потреб, запитів класних керівників, батьків та дітей.</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В основних орієнтирах виховання  пропонуються форми роботи  для роботи з окремими класними колективами. У проектній діяльності увага класного керівника (вихователя) акцентується на:</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розвитку творчої особистості дитини;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виявленні та становленні індивідуальних особливостей школярів;</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рівні особистісно-виховних досягнень учнів;</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створенні відповідних умов у школі для всебічного розвитку учнів;</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функціонуванні системи медично-психологічного та соціально-педагогічного забезпечення процесу розвитку школярів.</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 процесі виховання класний керівник (вихователь) керується особистісно орієнтованим підходом до здібностей, нахилів кожної дитини учня, тим самим створюючи умови для саморозвитку, самовдосконалення, самореалізації на основі національних та загальнолюдських цінностей.</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Виховання учнів реалізується у процесі організації:</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lastRenderedPageBreak/>
        <w:t>навчально-виховної діяльності;</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позаурочної та позакласної діяльності;</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позашкільної освіти;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роботи органів учнівського самоврядування;</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взаємодії з батьками, громадськими організаціями, державними установами.</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З цією метою створюються відповідні психолого-педагогічні умови у навчальному закладі, а саме:</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відповідність виховної практики засадам особистісно орієнтованої та гуманістичної парадигми освіти;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ставлення до особистості дитини як до суб'єкта виховання;</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перцептивна, комунікативна, інтерактивна взаємодія всіх суб'єктів виховного процесу;</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творення необхідних умов для розвитку творчого потенціалу особистості, перспектив її саморозвитку в колективі;</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захист і підтримка інтересів особистості дитини;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самоідентифікація та суспільно-значиме особистісне самовизначення дитини;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стимулювання ініціативності та життєвої активності дитини;</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створення і набуття практичних навичок, необхідних для особистісної гармонізації;</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інтеграція виховних впливів освітнього середовища;</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практичне спрямування виховного процесу навчального закладу;</w:t>
      </w:r>
    </w:p>
    <w:p w:rsidR="00495862" w:rsidRPr="00B9263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культивування цінностей особистості.</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color w:val="FF0000"/>
          <w:sz w:val="28"/>
          <w:szCs w:val="28"/>
          <w:lang w:val="uk-UA" w:eastAsia="ru-RU"/>
        </w:rPr>
        <w:t>Для кожної вікової категорії дітей прийнятними є використання індивідуальних (консультації), групових (тренінги, дискусії, дебати, ділові та рольові ігри), колективних (проекти) форм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ІІ.ВИЗНАЧЕННЯ ПРОБЛЕМИ</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sz w:val="28"/>
          <w:szCs w:val="28"/>
          <w:lang w:val="uk-UA" w:eastAsia="ru-RU"/>
        </w:rPr>
      </w:pP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Основою сучасного виховного процесу є людина як найвища цінність. Провідною тенденцією виховання стає формування системи ціннісного ставлення особистості до соціального і природного довкілля та самої себе. Набирає сили тенденція гармонійного поєднання інтересів учасників виховного процесу: вихованця, котрий прагне до вільного саморозвитку і збереження своєї індивідуальності; суспільства, зусилля якого спрямовуються на всебічний 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495862">
        <w:rPr>
          <w:rFonts w:ascii="Times New Roman" w:eastAsia="Times New Roman" w:hAnsi="Times New Roman" w:cs="Times New Roman"/>
          <w:sz w:val="28"/>
          <w:szCs w:val="28"/>
          <w:lang w:val="uk-UA" w:eastAsia="ru-RU"/>
        </w:rPr>
        <w:t xml:space="preserve">Сучасному </w:t>
      </w:r>
      <w:r w:rsidRPr="00B92632">
        <w:rPr>
          <w:rFonts w:ascii="Times New Roman" w:eastAsia="Times New Roman" w:hAnsi="Times New Roman" w:cs="Times New Roman"/>
          <w:color w:val="FF0000"/>
          <w:sz w:val="28"/>
          <w:szCs w:val="28"/>
          <w:lang w:val="uk-UA" w:eastAsia="ru-RU"/>
        </w:rPr>
        <w:t xml:space="preserve">вихованню має бути повною мірою властива випереджувальна роль у демократичному процесі державотворення, воно має стати засобом розвитку духовної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тощо; </w:t>
      </w:r>
      <w:r w:rsidRPr="00B92632">
        <w:rPr>
          <w:rFonts w:ascii="Times New Roman" w:eastAsia="Times New Roman" w:hAnsi="Times New Roman" w:cs="Times New Roman"/>
          <w:color w:val="FF0000"/>
          <w:sz w:val="28"/>
          <w:szCs w:val="28"/>
          <w:lang w:val="uk-UA" w:eastAsia="ru-RU"/>
        </w:rPr>
        <w:lastRenderedPageBreak/>
        <w:t>засобом самоорганізації, особистісної відповідальності дітей та молоді; запорукою громадянського миру і злагоди в суспільстві.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Нині значно розвинулись громадянські цінності виховання, освітні заклади стали відкритими для батьків, громадських організацій. Розширюється кількість суб'єктів виховного впливу, узгоджуються їхні дії. Поряд з ознаками позитивних змін у вихованні особистості загострилися і певні протиріччя, що спричинило виникнення нових суттєвих проблем.</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val="uk-UA" w:eastAsia="ru-RU"/>
        </w:rPr>
        <w:t>Стан духовної культури і моралі суспільства, як у світі, так і в Україні, викликає занепокоєння. Корозія усталених духовних цінностей є наслідком прагматизації життя, пропаганди насилля, нехтування правових, моральних, соціальних норм і за своїми масштабами становить глобальну соціальну проблему.</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Відсутність у частини молоді навичок конструктивного спілкування, загальних принципів розуміння сутності найпростіших соціальних процесів і явищ призводить до конфліктів, стресових ситуацій, неадекватної соціальної поведінки. Як наслідок — "втеча молоді від реальної дійсності" в алкоголізм, наркоманію, віртуальне комп'ютерне середовище.</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Результати опитування  учнівської молоді та  керівників навчальних закладів в Україні,  що проведено у 2010 році в межах міжнародного проекту – «Здоров’я та поведінкові орієнтації учнівської молоді  України» свідчать, що:</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досвід курити цигарки мають від 20% до майже 78% опитаних (залежно від їхнього віку і місця навчання),  пробували хоча б коли-небудь курити 55%  опитаних  хлопців і 41 % дівчат,  перші спроби курити серед хлопців найчастіше відбувалися в 11-річному віці,  рідше – в молодшому віці, серед 7-8%  опитаних перші спроби курити зробили в 13-15 років, 11 %  учнівської молоді курять щодня, а 4% - хоча б раз на тиждень;</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- 46% респондентів вживали алкоголь протягом останнього перед опитуванням місяця ( 48 % - серед хлопців, 45% - серед дівчат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досвід вживання марихуани або гашишу у своєму житті мали 16 % учнівської молоді віком 15-17 років  ( 24 % - серед  хлопців, 9 % - серед дівчат ),  за останні 12 місяців вживали  наркотичні  речовини    8 % опитаних ( 14 %- серед хлопців, 4 % - серед дівчат);</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- 38 %  учнівської  молоді  щонайменше раз на рік брали участь у бійках, 32% - зверталися до медиків із травмами, майже 42% не рідше одного разу на 2 місяці потерпали  від образ і 47 % ображали інших учнів/студентів свого навчального закладу;</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- 42 % опитаної учнівської молоді віком 15-17 років мають досвід статевого життя ( 55% серед хлопців, 31 % серед дівчат ),  від  7 до 15  % підлітків  (залежно від місця навчання ) вступали в статеві стосунки до 15 років.</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Отримані результати поширеності тютюнокуріння та вживання алкоголю, зростання кількості долучених до цього дівчат, рівень вживання наркотиків, збільшення кількості випадків насильства, зменшення віку початку статевого життя і збільшення чисельності учнівської молоді, яка  </w:t>
      </w:r>
      <w:r w:rsidRPr="00495862">
        <w:rPr>
          <w:rFonts w:ascii="Times New Roman" w:eastAsia="Times New Roman" w:hAnsi="Times New Roman" w:cs="Times New Roman"/>
          <w:sz w:val="28"/>
          <w:szCs w:val="28"/>
          <w:lang w:val="uk-UA" w:eastAsia="ru-RU"/>
        </w:rPr>
        <w:lastRenderedPageBreak/>
        <w:t>практикує статеві контакти свідчать про  нагальну потребу посилити  ефективність профілактичної роботи за цими  складовими.</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495862">
        <w:rPr>
          <w:rFonts w:ascii="Times New Roman" w:eastAsia="Times New Roman" w:hAnsi="Times New Roman" w:cs="Times New Roman"/>
          <w:sz w:val="28"/>
          <w:szCs w:val="28"/>
          <w:lang w:val="uk-UA" w:eastAsia="ru-RU"/>
        </w:rPr>
        <w:t xml:space="preserve">Соціальні умови, що продукують меркантильність і цинізм, призводять до деформації системи цінностей у доволі значної кількості громадян України. </w:t>
      </w:r>
      <w:r w:rsidRPr="00B92632">
        <w:rPr>
          <w:rFonts w:ascii="Times New Roman" w:eastAsia="Times New Roman" w:hAnsi="Times New Roman" w:cs="Times New Roman"/>
          <w:color w:val="FF0000"/>
          <w:sz w:val="28"/>
          <w:szCs w:val="28"/>
          <w:lang w:val="uk-UA" w:eastAsia="ru-RU"/>
        </w:rPr>
        <w:t>Знецінюється одвічне: любов, сім'я, культурні цінності; гіпертрофується матеріальне та культивуються особисті потреби і задоволення. Зниження рівня суспільної та особистої моралі, раннє статеве життя ведуть до формування особистості, котра не здатна створити міцну сім'ю, народити і виховати дітей. Як наслідок - поглиблюється демографічна криза.</w:t>
      </w: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B92632">
        <w:rPr>
          <w:rFonts w:ascii="Times New Roman" w:eastAsia="Times New Roman" w:hAnsi="Times New Roman" w:cs="Times New Roman"/>
          <w:sz w:val="28"/>
          <w:szCs w:val="28"/>
          <w:u w:val="single"/>
          <w:lang w:val="uk-UA" w:eastAsia="ru-RU"/>
        </w:rPr>
        <w:t xml:space="preserve">Складні проблеми постали перед інститутом сучасної сім'ї. Діти, які виростають у неблагополучних сім'ях, недостатньо соціально зрілі, агресивні, а тому адекватно не сприймаються однолітками, що утруднює їхній особистісний розвиток. </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ІІІ. МЕТА, ЧИННИКИ,ПРОЕКТНО-ТЕХНОЛОГІЧНИЙ ПІДХІД, СТРУКТУРА МОДЕЛІ,ПРИНЦИПИ, ТА ЗМІСТ ВИХОВАННЯ</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Мета виховання</w:t>
      </w:r>
    </w:p>
    <w:p w:rsidR="00495862" w:rsidRPr="00B92632" w:rsidRDefault="00495862" w:rsidP="00495862">
      <w:pPr>
        <w:shd w:val="clear" w:color="auto" w:fill="FFFFFF"/>
        <w:spacing w:after="0" w:line="240" w:lineRule="auto"/>
        <w:ind w:firstLine="567"/>
        <w:jc w:val="center"/>
        <w:rPr>
          <w:rFonts w:ascii="Times New Roman" w:eastAsia="Times New Roman" w:hAnsi="Times New Roman" w:cs="Times New Roman"/>
          <w:b/>
          <w:bCs/>
          <w:color w:val="FF0000"/>
          <w:sz w:val="28"/>
          <w:szCs w:val="28"/>
          <w:lang w:val="uk-UA" w:eastAsia="ru-RU"/>
        </w:rPr>
      </w:pPr>
    </w:p>
    <w:p w:rsidR="00495862" w:rsidRPr="00B92632"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B92632">
        <w:rPr>
          <w:rFonts w:ascii="Times New Roman" w:eastAsia="Times New Roman" w:hAnsi="Times New Roman" w:cs="Times New Roman"/>
          <w:b/>
          <w:bCs/>
          <w:i/>
          <w:iCs/>
          <w:color w:val="FF0000"/>
          <w:sz w:val="28"/>
          <w:szCs w:val="28"/>
          <w:u w:val="single"/>
          <w:lang w:val="uk-UA" w:eastAsia="ru-RU"/>
        </w:rPr>
        <w:t>Метою виховання є</w:t>
      </w:r>
      <w:r w:rsidRPr="00B92632">
        <w:rPr>
          <w:rFonts w:ascii="Times New Roman" w:eastAsia="Times New Roman" w:hAnsi="Times New Roman" w:cs="Times New Roman"/>
          <w:color w:val="FF0000"/>
          <w:sz w:val="28"/>
          <w:szCs w:val="28"/>
          <w:lang w:val="uk-UA" w:eastAsia="ru-RU"/>
        </w:rPr>
        <w:t xml:space="preserve"> формування морально-духовної життєво компетентної особистості, яка успішно самореалізується в соціумі як громадянин, сім'янин, професіонал. Виховна мета є спільною для всіх ланок системи виховання та є критерієм ефективності виховного процесу.</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У процесі привласнення особистістю вироблених людством морально-духовних цінностей коригується її потребнісна, когнітивна та діяльнісна сфери. Сучасна психолого-педагогічна наука вважає джерелом мотивації вчинків людини, її поведінки систему та ієрархію внутрішніх цінностей. У психічно здорової людини ця система має три рівні: на нижчому рівні — особисті та матеріальні цінності (власні потреби, задоволення); на середньому — культурні цінності (мистецтво, наука, загальнонародні надбання, правопорядок); на вищому — духовні цінності (ідеали, ціннісні настанови, обов'язок перед суспільством). Загальній меті виховання підпорядковується спеціально спроектована система супідрядних, поетапно конкретизованих цілей за напрямами виховання, сконцентрованих на вихованні цінностей природи, культури, соціальних цінностей та особистісних цінностей.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Чинники сучасного виховання</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B92632">
        <w:rPr>
          <w:rFonts w:ascii="Times New Roman" w:eastAsia="Times New Roman" w:hAnsi="Times New Roman" w:cs="Times New Roman"/>
          <w:color w:val="FF0000"/>
          <w:sz w:val="28"/>
          <w:szCs w:val="28"/>
          <w:u w:val="single"/>
          <w:lang w:val="uk-UA" w:eastAsia="ru-RU"/>
        </w:rPr>
        <w:t>Першим і найважливішим чинником виховання є сім’я,</w:t>
      </w:r>
      <w:r w:rsidRPr="00495862">
        <w:rPr>
          <w:rFonts w:ascii="Times New Roman" w:eastAsia="Times New Roman" w:hAnsi="Times New Roman" w:cs="Times New Roman"/>
          <w:sz w:val="28"/>
          <w:szCs w:val="28"/>
          <w:lang w:val="uk-UA" w:eastAsia="ru-RU"/>
        </w:rPr>
        <w:t xml:space="preserve"> яка стоїть у центрі глобальних економічних, політичних та культурних змін, які відбуваються у державі і являється тією найменшою клітиною у житті суспільства, його основою, яка через власну культуру, мову, цінності виявляє значний вплив на виховання підростаючого покоління.</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B92632">
        <w:rPr>
          <w:rFonts w:ascii="Times New Roman" w:eastAsia="Times New Roman" w:hAnsi="Times New Roman" w:cs="Times New Roman"/>
          <w:color w:val="FF0000"/>
          <w:sz w:val="28"/>
          <w:szCs w:val="28"/>
          <w:u w:val="single"/>
          <w:lang w:val="uk-UA" w:eastAsia="ru-RU"/>
        </w:rPr>
        <w:lastRenderedPageBreak/>
        <w:t>Другим важливим чинником є школа,</w:t>
      </w:r>
      <w:r w:rsidRPr="00B92632">
        <w:rPr>
          <w:rFonts w:ascii="Times New Roman" w:eastAsia="Times New Roman" w:hAnsi="Times New Roman" w:cs="Times New Roman"/>
          <w:color w:val="FF0000"/>
          <w:sz w:val="28"/>
          <w:szCs w:val="28"/>
          <w:lang w:val="uk-UA" w:eastAsia="ru-RU"/>
        </w:rPr>
        <w:t xml:space="preserve"> </w:t>
      </w:r>
      <w:r w:rsidRPr="00495862">
        <w:rPr>
          <w:rFonts w:ascii="Times New Roman" w:eastAsia="Times New Roman" w:hAnsi="Times New Roman" w:cs="Times New Roman"/>
          <w:sz w:val="28"/>
          <w:szCs w:val="28"/>
          <w:lang w:val="uk-UA" w:eastAsia="ru-RU"/>
        </w:rPr>
        <w:t>яка сьогодні покликана, в першу чергу, стати осередком виховання, в тому числі, самовизначення і самореалізації кожної особистості.У навчально-виховному процесі головний акцент має переноситись із засвоєння певної кількості знань на виховання особистості з урахуванням її унікальної природи, і вже на цій основі формувати у неї моральні цінності, творчу і самотворчу діяльність.</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Успішність виховання школярів великою мірою залежить від особистості вчителя, який повинен володіти високими моральними якостями, ґрунтовними знаннями, педагогічними технологіями, здатністю отримувати додаткові знання, необхідні для практичної діяльності.</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Критеріями педагогічної культури є визнання особистісних пріоритетів та інтересів дитини; усвідомлення гуманістичних цінностей педагогічної професії, емпатія, готовність до морального вибору, тактовність, вольова регуляція, дотримання норм учительської етики, уміння рішуче діяти у конфліктних ситуаціях. </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Водночас несприятливими чинниками, які гальмують процес виховання підростаючого покоління є брак знань, педагогічного досвіду, низький рівень життя, егоїзм, невизначеність сфери етичних взаємин вчителів, розбіжності у декларованих цінностях та цінностях життя, пріоритет особистісного перед професійним, порушення етичних норм тощо.</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Виховання дітей як в сім’ї, так і в школі повинно враховувати індивідуальні здібності і нахили, здійснюватись рідною мовою, в атмосфері доброзичливості і взаєморозуміння, з опорою на народні і сучасні педагогічні надбання, національну і світову культуру, вселюдські і національні моральні цінності.</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B92632">
        <w:rPr>
          <w:rFonts w:ascii="Times New Roman" w:eastAsia="Times New Roman" w:hAnsi="Times New Roman" w:cs="Times New Roman"/>
          <w:color w:val="FF0000"/>
          <w:sz w:val="28"/>
          <w:szCs w:val="28"/>
          <w:u w:val="single"/>
          <w:lang w:val="uk-UA" w:eastAsia="ru-RU"/>
        </w:rPr>
        <w:t>Важливим чинником у вихованні дітей виступають і соціальні інститути (позашкільні заклади, психологічні служби, інститути підвищення кваліфікації педагогічних працівників тощо)</w:t>
      </w:r>
      <w:r w:rsidRPr="00495862">
        <w:rPr>
          <w:rFonts w:ascii="Times New Roman" w:eastAsia="Times New Roman" w:hAnsi="Times New Roman" w:cs="Times New Roman"/>
          <w:sz w:val="28"/>
          <w:szCs w:val="28"/>
          <w:lang w:val="uk-UA" w:eastAsia="ru-RU"/>
        </w:rPr>
        <w:t>, які виступають суб’єктами виховання дітей і дають змогу покращувати та корегувати виховання школярів.</w:t>
      </w:r>
    </w:p>
    <w:p w:rsidR="00495862" w:rsidRPr="00B92632" w:rsidRDefault="00495862" w:rsidP="00495862">
      <w:pPr>
        <w:spacing w:after="120" w:line="240" w:lineRule="auto"/>
        <w:ind w:left="-540" w:firstLine="720"/>
        <w:jc w:val="both"/>
        <w:rPr>
          <w:rFonts w:ascii="Times New Roman" w:eastAsia="Times New Roman" w:hAnsi="Times New Roman" w:cs="Times New Roman"/>
          <w:color w:val="FF0000"/>
          <w:sz w:val="28"/>
          <w:szCs w:val="28"/>
          <w:u w:val="single"/>
          <w:lang w:val="uk-UA" w:eastAsia="ru-RU"/>
        </w:rPr>
      </w:pPr>
      <w:r w:rsidRPr="00B92632">
        <w:rPr>
          <w:rFonts w:ascii="Times New Roman" w:eastAsia="Times New Roman" w:hAnsi="Times New Roman" w:cs="Times New Roman"/>
          <w:color w:val="FF0000"/>
          <w:sz w:val="28"/>
          <w:szCs w:val="28"/>
          <w:u w:val="single"/>
          <w:lang w:val="uk-UA" w:eastAsia="ru-RU"/>
        </w:rPr>
        <w:t>Взаємодія всіх учасників виховного процесу забезпечує педагогічні умови ефективного виховання школярів. Можна виділити суспільні, культурні, педагогічні та родинні умови виховання у молодших підлітків.</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B92632">
        <w:rPr>
          <w:rFonts w:ascii="Times New Roman" w:eastAsia="Times New Roman" w:hAnsi="Times New Roman" w:cs="Times New Roman"/>
          <w:sz w:val="28"/>
          <w:szCs w:val="28"/>
          <w:u w:val="single"/>
          <w:lang w:val="uk-UA" w:eastAsia="ru-RU"/>
        </w:rPr>
        <w:t>Так, до суспільних умов можна віднести</w:t>
      </w:r>
      <w:r w:rsidRPr="00495862">
        <w:rPr>
          <w:rFonts w:ascii="Times New Roman" w:eastAsia="Times New Roman" w:hAnsi="Times New Roman" w:cs="Times New Roman"/>
          <w:sz w:val="28"/>
          <w:szCs w:val="28"/>
          <w:lang w:val="uk-UA" w:eastAsia="ru-RU"/>
        </w:rPr>
        <w:t xml:space="preserve"> вплив державної політики, Конституції і основних законів, суспільних пріоритетів, соціального становища родини, інформативного оточення.</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B92632">
        <w:rPr>
          <w:rFonts w:ascii="Times New Roman" w:eastAsia="Times New Roman" w:hAnsi="Times New Roman" w:cs="Times New Roman"/>
          <w:sz w:val="28"/>
          <w:szCs w:val="28"/>
          <w:u w:val="single"/>
          <w:lang w:val="uk-UA" w:eastAsia="ru-RU"/>
        </w:rPr>
        <w:t>Культурні умови включають</w:t>
      </w:r>
      <w:r w:rsidRPr="00495862">
        <w:rPr>
          <w:rFonts w:ascii="Times New Roman" w:eastAsia="Times New Roman" w:hAnsi="Times New Roman" w:cs="Times New Roman"/>
          <w:sz w:val="28"/>
          <w:szCs w:val="28"/>
          <w:lang w:val="uk-UA" w:eastAsia="ru-RU"/>
        </w:rPr>
        <w:t>: врахування особливостей національного менталітету, історії народу, його світогляду, ставлення до духовної спадщини зокрема мистецтва, релігії, різноманітної творчої і доброчинної діяльності.</w:t>
      </w:r>
    </w:p>
    <w:p w:rsidR="00495862" w:rsidRPr="00495862" w:rsidRDefault="00495862" w:rsidP="00495862">
      <w:pPr>
        <w:spacing w:after="120" w:line="240" w:lineRule="auto"/>
        <w:ind w:left="-540" w:firstLine="720"/>
        <w:jc w:val="both"/>
        <w:rPr>
          <w:rFonts w:ascii="Times New Roman" w:eastAsia="Times New Roman" w:hAnsi="Times New Roman" w:cs="Times New Roman"/>
          <w:sz w:val="28"/>
          <w:szCs w:val="28"/>
          <w:lang w:val="uk-UA" w:eastAsia="ru-RU"/>
        </w:rPr>
      </w:pPr>
      <w:r w:rsidRPr="00B92632">
        <w:rPr>
          <w:rFonts w:ascii="Times New Roman" w:eastAsia="Times New Roman" w:hAnsi="Times New Roman" w:cs="Times New Roman"/>
          <w:sz w:val="28"/>
          <w:szCs w:val="28"/>
          <w:u w:val="single"/>
          <w:lang w:val="uk-UA" w:eastAsia="ru-RU"/>
        </w:rPr>
        <w:t>Педагогічні умови</w:t>
      </w:r>
      <w:r w:rsidRPr="00495862">
        <w:rPr>
          <w:rFonts w:ascii="Times New Roman" w:eastAsia="Times New Roman" w:hAnsi="Times New Roman" w:cs="Times New Roman"/>
          <w:sz w:val="28"/>
          <w:szCs w:val="28"/>
          <w:lang w:val="uk-UA" w:eastAsia="ru-RU"/>
        </w:rPr>
        <w:t xml:space="preserve"> повинні враховувати особливості впливу школи, сім’ї і соціальних інститутів. Створення необхідних умов на рівні школи передбачає визначення мети виховання, створення навчальних і виховних програм, </w:t>
      </w:r>
      <w:r w:rsidRPr="00495862">
        <w:rPr>
          <w:rFonts w:ascii="Times New Roman" w:eastAsia="Times New Roman" w:hAnsi="Times New Roman" w:cs="Times New Roman"/>
          <w:sz w:val="28"/>
          <w:szCs w:val="28"/>
          <w:lang w:val="uk-UA" w:eastAsia="ru-RU"/>
        </w:rPr>
        <w:lastRenderedPageBreak/>
        <w:t>спеціальну підготовку вчителів, організацію педагогічної і психологічної допомоги сучасній родині у вихованні підростаючого покоління.</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8973AD">
        <w:rPr>
          <w:rFonts w:ascii="Times New Roman" w:eastAsia="Times New Roman" w:hAnsi="Times New Roman" w:cs="Times New Roman"/>
          <w:sz w:val="28"/>
          <w:szCs w:val="28"/>
          <w:u w:val="single"/>
          <w:lang w:val="uk-UA" w:eastAsia="ru-RU"/>
        </w:rPr>
        <w:t>На рівні родини – рівень вихованості самих батьків</w:t>
      </w:r>
      <w:r w:rsidRPr="00495862">
        <w:rPr>
          <w:rFonts w:ascii="Times New Roman" w:eastAsia="Times New Roman" w:hAnsi="Times New Roman" w:cs="Times New Roman"/>
          <w:sz w:val="28"/>
          <w:szCs w:val="28"/>
          <w:lang w:val="uk-UA" w:eastAsia="ru-RU"/>
        </w:rPr>
        <w:t>, ступінь їх готовності до виховання власних дітей, вибір доцільного педагогічного впливу, спосіб родинного життя, традиції, проектування життє- і самотворення кожного члена родини, а також особисті якості, світоглядні позиції, життєвий досвід і можливості самореалізації.</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pacing w:val="10"/>
          <w:sz w:val="28"/>
          <w:szCs w:val="28"/>
          <w:lang w:val="uk-UA" w:eastAsia="ru-RU"/>
        </w:rPr>
      </w:pPr>
      <w:r w:rsidRPr="00495862">
        <w:rPr>
          <w:rFonts w:ascii="Times New Roman" w:eastAsia="Times New Roman" w:hAnsi="Times New Roman" w:cs="Times New Roman"/>
          <w:b/>
          <w:bCs/>
          <w:spacing w:val="10"/>
          <w:sz w:val="28"/>
          <w:szCs w:val="28"/>
          <w:lang w:val="uk-UA" w:eastAsia="ru-RU"/>
        </w:rPr>
        <w:t>Проектно-технологічний  підхід у вихованні</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pacing w:val="10"/>
          <w:sz w:val="28"/>
          <w:szCs w:val="28"/>
          <w:lang w:val="uk-UA" w:eastAsia="ru-RU"/>
        </w:rPr>
      </w:pP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pacing w:val="10"/>
          <w:sz w:val="28"/>
          <w:szCs w:val="28"/>
          <w:lang w:val="uk-UA" w:eastAsia="ru-RU"/>
        </w:rPr>
      </w:pPr>
      <w:r w:rsidRPr="00495862">
        <w:rPr>
          <w:rFonts w:ascii="Times New Roman" w:eastAsia="Times New Roman" w:hAnsi="Times New Roman" w:cs="Times New Roman"/>
          <w:spacing w:val="10"/>
          <w:sz w:val="28"/>
          <w:szCs w:val="28"/>
          <w:lang w:val="uk-UA" w:eastAsia="ru-RU"/>
        </w:rPr>
        <w:t xml:space="preserve">Зміст та організація виховного процесу визначаються його метою як очікуваним ідеальним результатом. Кінцева мета виховання поетапно конкретизується з урахуванням: індивідуально-психологічних особливостей вихованців; особливостей їх сімейного виховання; віку; статі; національної та релігійної приналежності; соціально-економічних та географічних умов; особливостей найближчого соціального оточення; специфіки навчального закладу та наявних ресурсів для здійснення виховної роботи. </w:t>
      </w:r>
    </w:p>
    <w:p w:rsidR="00495862" w:rsidRPr="00495862" w:rsidRDefault="00495862" w:rsidP="00495862">
      <w:pPr>
        <w:shd w:val="clear" w:color="auto" w:fill="FFFFFF"/>
        <w:spacing w:before="10" w:after="0" w:line="240" w:lineRule="auto"/>
        <w:ind w:left="-540" w:firstLine="720"/>
        <w:jc w:val="both"/>
        <w:rPr>
          <w:rFonts w:ascii="Times New Roman" w:eastAsia="Times New Roman" w:hAnsi="Times New Roman" w:cs="Times New Roman"/>
          <w:spacing w:val="10"/>
          <w:sz w:val="24"/>
          <w:szCs w:val="24"/>
          <w:lang w:val="uk-UA" w:eastAsia="ru-RU"/>
        </w:rPr>
      </w:pPr>
      <w:r w:rsidRPr="00495862">
        <w:rPr>
          <w:rFonts w:ascii="Times New Roman" w:eastAsia="Times New Roman" w:hAnsi="Times New Roman" w:cs="Times New Roman"/>
          <w:spacing w:val="10"/>
          <w:sz w:val="28"/>
          <w:szCs w:val="28"/>
          <w:lang w:val="uk-UA" w:eastAsia="ru-RU"/>
        </w:rPr>
        <w:t>Особистісне долучення вихованців до спільної з вихователем діяльності у процесі застосування сучасних виховних технологій здійснюється  через розв'язання соціально-моральних завдань, що ставлять вихованців з умови свідомого вибору і практичної реалізації особистісної позиції, стилю поведінки.</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pacing w:val="10"/>
          <w:sz w:val="28"/>
          <w:szCs w:val="28"/>
          <w:lang w:val="uk-UA" w:eastAsia="ru-RU"/>
        </w:rPr>
      </w:pPr>
      <w:r w:rsidRPr="00495862">
        <w:rPr>
          <w:rFonts w:ascii="Times New Roman" w:eastAsia="Times New Roman" w:hAnsi="Times New Roman" w:cs="Times New Roman"/>
          <w:spacing w:val="10"/>
          <w:sz w:val="28"/>
          <w:szCs w:val="28"/>
          <w:lang w:val="uk-UA" w:eastAsia="ru-RU"/>
        </w:rPr>
        <w:t xml:space="preserve">Процес виховання окрім власне наукового підходу складається з творчих актів, засадами яких є відчуття вихователем конкретної життєвої ситуації, його  такт. </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pacing w:val="10"/>
          <w:sz w:val="28"/>
          <w:szCs w:val="28"/>
          <w:lang w:val="uk-UA" w:eastAsia="ru-RU"/>
        </w:rPr>
      </w:pPr>
      <w:r w:rsidRPr="00495862">
        <w:rPr>
          <w:rFonts w:ascii="Times New Roman" w:eastAsia="Times New Roman" w:hAnsi="Times New Roman" w:cs="Times New Roman"/>
          <w:spacing w:val="10"/>
          <w:sz w:val="28"/>
          <w:szCs w:val="28"/>
          <w:lang w:val="uk-UA" w:eastAsia="ru-RU"/>
        </w:rPr>
        <w:t>Складовими виховних технологій є форми організації та способи виховання. Процес виховання здійснюється у певних організаційних формах  (індивідуальні, групові, колективні, масові).</w:t>
      </w:r>
    </w:p>
    <w:p w:rsidR="00495862" w:rsidRPr="008973AD" w:rsidRDefault="00495862" w:rsidP="00495862">
      <w:pPr>
        <w:shd w:val="clear" w:color="auto" w:fill="FFFFFF"/>
        <w:spacing w:after="0" w:line="240" w:lineRule="auto"/>
        <w:ind w:left="-540" w:firstLine="720"/>
        <w:jc w:val="both"/>
        <w:rPr>
          <w:rFonts w:ascii="Times New Roman" w:eastAsia="Times New Roman" w:hAnsi="Times New Roman" w:cs="Times New Roman"/>
          <w:spacing w:val="10"/>
          <w:sz w:val="28"/>
          <w:szCs w:val="28"/>
          <w:u w:val="single"/>
          <w:lang w:val="uk-UA" w:eastAsia="ru-RU"/>
        </w:rPr>
      </w:pPr>
      <w:r w:rsidRPr="008973AD">
        <w:rPr>
          <w:rFonts w:ascii="Times New Roman" w:eastAsia="Times New Roman" w:hAnsi="Times New Roman" w:cs="Times New Roman"/>
          <w:spacing w:val="10"/>
          <w:sz w:val="28"/>
          <w:szCs w:val="28"/>
          <w:u w:val="single"/>
          <w:lang w:val="uk-UA" w:eastAsia="ru-RU"/>
        </w:rPr>
        <w:t xml:space="preserve">Реалізація сучасних технологій виховної роботи у практиці можлива на основі проектування розвитку особистості вихованця. Застосування проектно-технологічного підходу до здійснення процесу виховання у навчальному закладі дозволяє: а) практично реалізувати індивідуальний підхід; б) планувати і прогнозувати результати виховних впливів; в) обирати найбільш ефективні для даного учня або класного колективу форми і методи виховної роботи; г) об’єктивно оцінювати ефективність і результативність виховної роботи.  Таким чином відбувається перехід від "педагогіки заходів" до педагогіки цілеспрямованого і свідомого формування особистісних рис і якостей молодої людини. Основними елементами виховної технології (див. табл. 1) виступають: конкретизована (конкретна) мета виховної діяльності (1); завдання, що конкретизують дану мету (2); цільова група виховної діяльності (конкретний учень, група, клас, школа) (3); очікуваний кінцевий результат (4); критерії, за якими будуть оцінюватись результативність та ефективність виховних впливів (5); власне зміст виховної діяльності як спільної діяльності вихователя і вихованця (6); </w:t>
      </w:r>
      <w:r w:rsidRPr="008973AD">
        <w:rPr>
          <w:rFonts w:ascii="Times New Roman" w:eastAsia="Times New Roman" w:hAnsi="Times New Roman" w:cs="Times New Roman"/>
          <w:spacing w:val="10"/>
          <w:sz w:val="28"/>
          <w:szCs w:val="28"/>
          <w:u w:val="single"/>
          <w:lang w:val="uk-UA" w:eastAsia="ru-RU"/>
        </w:rPr>
        <w:lastRenderedPageBreak/>
        <w:t xml:space="preserve">форми виховання (7); методи здійснення виховної роботи (8); часовий проміжок, протягом якого буде здійснюватись виховна робота за даним проектом (9).  </w:t>
      </w:r>
    </w:p>
    <w:p w:rsidR="00495862" w:rsidRPr="008973AD" w:rsidRDefault="00495862" w:rsidP="00495862">
      <w:pPr>
        <w:shd w:val="clear" w:color="auto" w:fill="FFFFFF"/>
        <w:spacing w:before="178" w:after="0" w:line="240" w:lineRule="auto"/>
        <w:ind w:left="-540" w:firstLine="720"/>
        <w:jc w:val="both"/>
        <w:rPr>
          <w:rFonts w:ascii="Times New Roman" w:eastAsia="Times New Roman" w:hAnsi="Times New Roman" w:cs="Times New Roman"/>
          <w:spacing w:val="10"/>
          <w:sz w:val="28"/>
          <w:szCs w:val="28"/>
          <w:u w:val="single"/>
          <w:lang w:val="uk-UA" w:eastAsia="ru-RU"/>
        </w:rPr>
      </w:pPr>
      <w:r w:rsidRPr="008973AD">
        <w:rPr>
          <w:rFonts w:ascii="Times New Roman" w:eastAsia="Times New Roman" w:hAnsi="Times New Roman" w:cs="Times New Roman"/>
          <w:spacing w:val="10"/>
          <w:sz w:val="28"/>
          <w:szCs w:val="28"/>
          <w:u w:val="single"/>
          <w:lang w:val="uk-UA" w:eastAsia="ru-RU"/>
        </w:rPr>
        <w:t>Кінцевим результатом реалізації усякого виховного проекту мають бути життєві компетентності учнів, тобто сформована можливість діяти у конкретній життєвій ситуації відповідно до власних цінностей, ставлень та  переконань.</w:t>
      </w:r>
    </w:p>
    <w:p w:rsidR="00495862" w:rsidRPr="00495862" w:rsidRDefault="00495862" w:rsidP="00495862">
      <w:pPr>
        <w:shd w:val="clear" w:color="auto" w:fill="FFFFFF"/>
        <w:spacing w:before="178" w:after="0" w:line="240" w:lineRule="auto"/>
        <w:ind w:left="-540" w:firstLine="720"/>
        <w:jc w:val="center"/>
        <w:rPr>
          <w:rFonts w:ascii="Times New Roman" w:eastAsia="Times New Roman" w:hAnsi="Times New Roman" w:cs="Times New Roman"/>
          <w:b/>
          <w:bCs/>
          <w:spacing w:val="10"/>
          <w:sz w:val="28"/>
          <w:szCs w:val="28"/>
          <w:lang w:val="uk-UA" w:eastAsia="ru-RU"/>
        </w:rPr>
      </w:pPr>
      <w:r w:rsidRPr="00495862">
        <w:rPr>
          <w:rFonts w:ascii="Times New Roman" w:eastAsia="Times New Roman" w:hAnsi="Times New Roman" w:cs="Times New Roman"/>
          <w:b/>
          <w:bCs/>
          <w:spacing w:val="10"/>
          <w:sz w:val="28"/>
          <w:szCs w:val="28"/>
          <w:lang w:val="uk-UA" w:eastAsia="ru-RU"/>
        </w:rPr>
        <w:t>Таблиця 1. Орієнтовна структура виховної технології.</w:t>
      </w:r>
    </w:p>
    <w:p w:rsidR="00495862" w:rsidRPr="00495862" w:rsidRDefault="00495862" w:rsidP="00495862">
      <w:pPr>
        <w:shd w:val="clear" w:color="auto" w:fill="FFFFFF"/>
        <w:spacing w:before="178" w:after="0" w:line="240" w:lineRule="auto"/>
        <w:ind w:left="-540" w:firstLine="720"/>
        <w:jc w:val="both"/>
        <w:rPr>
          <w:rFonts w:ascii="Times New Roman" w:eastAsia="Times New Roman" w:hAnsi="Times New Roman" w:cs="Times New Roman"/>
          <w:spacing w:val="10"/>
          <w:sz w:val="28"/>
          <w:szCs w:val="28"/>
          <w:lang w:val="uk-UA" w:eastAsia="ru-RU"/>
        </w:rPr>
      </w:pPr>
    </w:p>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232"/>
        <w:gridCol w:w="21"/>
        <w:gridCol w:w="1075"/>
        <w:gridCol w:w="21"/>
        <w:gridCol w:w="1293"/>
        <w:gridCol w:w="28"/>
        <w:gridCol w:w="823"/>
        <w:gridCol w:w="300"/>
        <w:gridCol w:w="1140"/>
        <w:gridCol w:w="435"/>
        <w:gridCol w:w="465"/>
        <w:gridCol w:w="511"/>
        <w:gridCol w:w="389"/>
        <w:gridCol w:w="702"/>
        <w:gridCol w:w="45"/>
        <w:gridCol w:w="570"/>
      </w:tblGrid>
      <w:tr w:rsidR="00495862" w:rsidRPr="00495862" w:rsidTr="00B92632">
        <w:tc>
          <w:tcPr>
            <w:tcW w:w="1375" w:type="dxa"/>
          </w:tcPr>
          <w:p w:rsidR="00495862" w:rsidRPr="00495862" w:rsidRDefault="00495862" w:rsidP="00495862">
            <w:pPr>
              <w:spacing w:before="178" w:after="0" w:line="240" w:lineRule="auto"/>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Мета виховання</w:t>
            </w:r>
          </w:p>
        </w:tc>
        <w:tc>
          <w:tcPr>
            <w:tcW w:w="1253"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Завдання</w:t>
            </w:r>
          </w:p>
        </w:tc>
        <w:tc>
          <w:tcPr>
            <w:tcW w:w="1096"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Цільова група</w:t>
            </w:r>
          </w:p>
        </w:tc>
        <w:tc>
          <w:tcPr>
            <w:tcW w:w="1293" w:type="dxa"/>
          </w:tcPr>
          <w:p w:rsidR="00495862" w:rsidRPr="00495862" w:rsidRDefault="00495862" w:rsidP="00495862">
            <w:pPr>
              <w:spacing w:before="178" w:after="0" w:line="240" w:lineRule="auto"/>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Кінцевий результат</w:t>
            </w:r>
          </w:p>
        </w:tc>
        <w:tc>
          <w:tcPr>
            <w:tcW w:w="851"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Критерії</w:t>
            </w:r>
          </w:p>
        </w:tc>
        <w:tc>
          <w:tcPr>
            <w:tcW w:w="1440"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Зміст діяльності</w:t>
            </w:r>
          </w:p>
        </w:tc>
        <w:tc>
          <w:tcPr>
            <w:tcW w:w="900" w:type="dxa"/>
            <w:gridSpan w:val="2"/>
          </w:tcPr>
          <w:p w:rsidR="00495862" w:rsidRPr="00495862" w:rsidRDefault="00495862" w:rsidP="00495862">
            <w:pPr>
              <w:spacing w:before="178" w:after="0" w:line="240" w:lineRule="auto"/>
              <w:ind w:hanging="108"/>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Форми</w:t>
            </w:r>
          </w:p>
        </w:tc>
        <w:tc>
          <w:tcPr>
            <w:tcW w:w="900" w:type="dxa"/>
            <w:gridSpan w:val="2"/>
          </w:tcPr>
          <w:p w:rsidR="00495862" w:rsidRPr="00495862" w:rsidRDefault="00495862" w:rsidP="00495862">
            <w:pPr>
              <w:spacing w:before="178" w:after="0" w:line="240" w:lineRule="auto"/>
              <w:ind w:left="-540" w:right="-108" w:firstLine="404"/>
              <w:jc w:val="center"/>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Методи</w:t>
            </w:r>
          </w:p>
        </w:tc>
        <w:tc>
          <w:tcPr>
            <w:tcW w:w="747"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Час</w:t>
            </w:r>
          </w:p>
        </w:tc>
        <w:tc>
          <w:tcPr>
            <w:tcW w:w="567" w:type="dxa"/>
            <w:vMerge w:val="restart"/>
            <w:tcBorders>
              <w:top w:val="nil"/>
              <w:bottom w:val="nil"/>
            </w:tcBorders>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sz w:val="20"/>
                <w:szCs w:val="20"/>
                <w:lang w:val="uk-UA" w:eastAsia="ru-RU"/>
              </w:rPr>
            </w:pPr>
          </w:p>
        </w:tc>
      </w:tr>
      <w:tr w:rsidR="00495862" w:rsidRPr="00495862" w:rsidTr="00B92632">
        <w:tc>
          <w:tcPr>
            <w:tcW w:w="1375" w:type="dxa"/>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1</w:t>
            </w:r>
          </w:p>
        </w:tc>
        <w:tc>
          <w:tcPr>
            <w:tcW w:w="1253"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2</w:t>
            </w:r>
          </w:p>
        </w:tc>
        <w:tc>
          <w:tcPr>
            <w:tcW w:w="1096"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3</w:t>
            </w:r>
          </w:p>
        </w:tc>
        <w:tc>
          <w:tcPr>
            <w:tcW w:w="1293" w:type="dxa"/>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4</w:t>
            </w:r>
          </w:p>
        </w:tc>
        <w:tc>
          <w:tcPr>
            <w:tcW w:w="851"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5</w:t>
            </w:r>
          </w:p>
        </w:tc>
        <w:tc>
          <w:tcPr>
            <w:tcW w:w="1440"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6</w:t>
            </w:r>
          </w:p>
        </w:tc>
        <w:tc>
          <w:tcPr>
            <w:tcW w:w="900"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7</w:t>
            </w:r>
          </w:p>
        </w:tc>
        <w:tc>
          <w:tcPr>
            <w:tcW w:w="900" w:type="dxa"/>
            <w:gridSpan w:val="2"/>
          </w:tcPr>
          <w:p w:rsidR="00495862" w:rsidRPr="00495862" w:rsidRDefault="00495862" w:rsidP="00495862">
            <w:pPr>
              <w:spacing w:before="178" w:after="0" w:line="240" w:lineRule="auto"/>
              <w:jc w:val="both"/>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8</w:t>
            </w:r>
          </w:p>
        </w:tc>
        <w:tc>
          <w:tcPr>
            <w:tcW w:w="747"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sz w:val="20"/>
                <w:szCs w:val="20"/>
                <w:lang w:val="uk-UA" w:eastAsia="ru-RU"/>
              </w:rPr>
            </w:pPr>
            <w:r w:rsidRPr="00495862">
              <w:rPr>
                <w:rFonts w:ascii="Times New Roman" w:eastAsia="Times New Roman" w:hAnsi="Times New Roman" w:cs="Times New Roman"/>
                <w:spacing w:val="10"/>
                <w:sz w:val="20"/>
                <w:szCs w:val="20"/>
                <w:lang w:val="uk-UA" w:eastAsia="ru-RU"/>
              </w:rPr>
              <w:t>9</w:t>
            </w:r>
          </w:p>
        </w:tc>
        <w:tc>
          <w:tcPr>
            <w:tcW w:w="567" w:type="dxa"/>
            <w:vMerge/>
            <w:tcBorders>
              <w:top w:val="nil"/>
              <w:bottom w:val="nil"/>
            </w:tcBorders>
            <w:vAlign w:val="center"/>
          </w:tcPr>
          <w:p w:rsidR="00495862" w:rsidRPr="00495862" w:rsidRDefault="00495862" w:rsidP="00495862">
            <w:pPr>
              <w:spacing w:after="0" w:line="240" w:lineRule="auto"/>
              <w:rPr>
                <w:rFonts w:ascii="Times New Roman" w:eastAsia="Times New Roman" w:hAnsi="Times New Roman" w:cs="Times New Roman"/>
                <w:spacing w:val="10"/>
                <w:sz w:val="20"/>
                <w:szCs w:val="20"/>
                <w:lang w:val="uk-UA" w:eastAsia="ru-RU"/>
              </w:rPr>
            </w:pPr>
          </w:p>
        </w:tc>
      </w:tr>
      <w:tr w:rsidR="00495862" w:rsidRPr="00495862" w:rsidTr="00B92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5" w:type="dxa"/>
        </w:trPr>
        <w:tc>
          <w:tcPr>
            <w:tcW w:w="1375" w:type="dxa"/>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232" w:type="dxa"/>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096"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342" w:type="dxa"/>
            <w:gridSpan w:val="3"/>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123" w:type="dxa"/>
            <w:gridSpan w:val="2"/>
          </w:tcPr>
          <w:p w:rsidR="00495862" w:rsidRPr="00495862" w:rsidRDefault="00495862" w:rsidP="00495862">
            <w:pPr>
              <w:spacing w:before="178" w:after="0" w:line="240" w:lineRule="auto"/>
              <w:ind w:left="-540" w:firstLine="300"/>
              <w:jc w:val="both"/>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К</w:t>
            </w:r>
          </w:p>
        </w:tc>
        <w:tc>
          <w:tcPr>
            <w:tcW w:w="1575" w:type="dxa"/>
            <w:gridSpan w:val="2"/>
          </w:tcPr>
          <w:p w:rsidR="00495862" w:rsidRPr="00495862" w:rsidRDefault="00495862" w:rsidP="00495862">
            <w:pPr>
              <w:spacing w:before="178" w:after="0" w:line="240" w:lineRule="auto"/>
              <w:ind w:left="-540" w:firstLine="300"/>
              <w:rPr>
                <w:rFonts w:ascii="Times New Roman" w:eastAsia="Times New Roman" w:hAnsi="Times New Roman" w:cs="Times New Roman"/>
                <w:spacing w:val="10"/>
                <w:lang w:val="uk-UA" w:eastAsia="ru-RU"/>
              </w:rPr>
            </w:pPr>
          </w:p>
        </w:tc>
        <w:tc>
          <w:tcPr>
            <w:tcW w:w="976"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091"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r>
      <w:tr w:rsidR="00495862" w:rsidRPr="00495862" w:rsidTr="00B92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5" w:type="dxa"/>
        </w:trPr>
        <w:tc>
          <w:tcPr>
            <w:tcW w:w="1375" w:type="dxa"/>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232" w:type="dxa"/>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096"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342" w:type="dxa"/>
            <w:gridSpan w:val="3"/>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123"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575" w:type="dxa"/>
            <w:gridSpan w:val="2"/>
          </w:tcPr>
          <w:p w:rsidR="00495862" w:rsidRPr="00495862" w:rsidRDefault="00495862" w:rsidP="00495862">
            <w:pPr>
              <w:spacing w:before="178" w:after="0" w:line="240" w:lineRule="auto"/>
              <w:ind w:left="-540" w:firstLine="300"/>
              <w:rPr>
                <w:rFonts w:ascii="Times New Roman" w:eastAsia="Times New Roman" w:hAnsi="Times New Roman" w:cs="Times New Roman"/>
                <w:spacing w:val="10"/>
                <w:lang w:val="uk-UA" w:eastAsia="ru-RU"/>
              </w:rPr>
            </w:pPr>
            <w:r w:rsidRPr="00495862">
              <w:rPr>
                <w:rFonts w:ascii="Times New Roman" w:eastAsia="Times New Roman" w:hAnsi="Times New Roman" w:cs="Times New Roman"/>
                <w:spacing w:val="10"/>
                <w:lang w:val="uk-UA" w:eastAsia="ru-RU"/>
              </w:rPr>
              <w:t>6</w:t>
            </w:r>
          </w:p>
        </w:tc>
        <w:tc>
          <w:tcPr>
            <w:tcW w:w="976"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c>
          <w:tcPr>
            <w:tcW w:w="1091" w:type="dxa"/>
            <w:gridSpan w:val="2"/>
          </w:tcPr>
          <w:p w:rsidR="00495862" w:rsidRPr="00495862" w:rsidRDefault="00495862" w:rsidP="00495862">
            <w:pPr>
              <w:spacing w:before="178" w:after="0" w:line="240" w:lineRule="auto"/>
              <w:ind w:left="-540" w:firstLine="300"/>
              <w:jc w:val="center"/>
              <w:rPr>
                <w:rFonts w:ascii="Times New Roman" w:eastAsia="Times New Roman" w:hAnsi="Times New Roman" w:cs="Times New Roman"/>
                <w:spacing w:val="10"/>
                <w:lang w:val="uk-UA" w:eastAsia="ru-RU"/>
              </w:rPr>
            </w:pPr>
          </w:p>
        </w:tc>
      </w:tr>
    </w:tbl>
    <w:p w:rsidR="00495862" w:rsidRPr="00495862" w:rsidRDefault="00495862" w:rsidP="00495862">
      <w:pPr>
        <w:shd w:val="clear" w:color="auto" w:fill="FFFFFF"/>
        <w:spacing w:before="173" w:after="0" w:line="240" w:lineRule="auto"/>
        <w:ind w:left="-540" w:firstLine="720"/>
        <w:jc w:val="both"/>
        <w:rPr>
          <w:rFonts w:ascii="Times New Roman" w:eastAsia="Times New Roman" w:hAnsi="Times New Roman" w:cs="Times New Roman"/>
          <w:spacing w:val="10"/>
          <w:sz w:val="28"/>
          <w:szCs w:val="28"/>
          <w:lang w:val="uk-UA" w:eastAsia="ru-RU"/>
        </w:rPr>
      </w:pPr>
      <w:r w:rsidRPr="00495862">
        <w:rPr>
          <w:rFonts w:ascii="Times New Roman" w:eastAsia="Times New Roman" w:hAnsi="Times New Roman" w:cs="Times New Roman"/>
          <w:spacing w:val="10"/>
          <w:sz w:val="28"/>
          <w:szCs w:val="28"/>
          <w:lang w:val="uk-UA" w:eastAsia="ru-RU"/>
        </w:rPr>
        <w:t>Такий підхід дає можливість оцінити ефективність проведеної виховної роботи на кожному віковому етапі розвитку вихованця. Оцінка здійснюється  через порівняння очікуваних результатів виховної роботи з її реальними результатами. При цьому стає можливою оцінка ефективності виховання як окремої особистості, так і класу та  школи в цілому.</w:t>
      </w:r>
    </w:p>
    <w:p w:rsidR="00495862" w:rsidRPr="00495862" w:rsidRDefault="00495862" w:rsidP="00495862">
      <w:pPr>
        <w:shd w:val="clear" w:color="auto" w:fill="FFFFFF"/>
        <w:spacing w:before="10" w:after="0" w:line="240" w:lineRule="auto"/>
        <w:ind w:left="-540" w:firstLine="720"/>
        <w:jc w:val="both"/>
        <w:rPr>
          <w:rFonts w:ascii="Times New Roman" w:eastAsia="Times New Roman" w:hAnsi="Times New Roman" w:cs="Times New Roman"/>
          <w:spacing w:val="10"/>
          <w:sz w:val="28"/>
          <w:szCs w:val="28"/>
          <w:lang w:val="uk-UA" w:eastAsia="ru-RU"/>
        </w:rPr>
      </w:pPr>
      <w:r w:rsidRPr="00495862">
        <w:rPr>
          <w:rFonts w:ascii="Times New Roman" w:eastAsia="Times New Roman" w:hAnsi="Times New Roman" w:cs="Times New Roman"/>
          <w:spacing w:val="10"/>
          <w:sz w:val="28"/>
          <w:szCs w:val="28"/>
          <w:lang w:val="uk-UA" w:eastAsia="ru-RU"/>
        </w:rPr>
        <w:t>Пріоритет унікальності кожної особистості вихованця вимагає відповідального ставлення до технологізації виховного процесу, високого професіоналізму і відповідальності педагога.</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Структура виховної моделі національного виховання</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lang w:val="uk-UA" w:eastAsia="ru-RU"/>
        </w:rPr>
        <w:t>Виховна система</w:t>
      </w:r>
      <w:r w:rsidRPr="00495862">
        <w:rPr>
          <w:rFonts w:ascii="Times New Roman" w:eastAsia="Times New Roman" w:hAnsi="Times New Roman" w:cs="Times New Roman"/>
          <w:i/>
          <w:iCs/>
          <w:sz w:val="28"/>
          <w:szCs w:val="28"/>
          <w:lang w:val="uk-UA" w:eastAsia="ru-RU"/>
        </w:rPr>
        <w:t xml:space="preserve"> — </w:t>
      </w:r>
      <w:r w:rsidRPr="00495862">
        <w:rPr>
          <w:rFonts w:ascii="Times New Roman" w:eastAsia="Times New Roman" w:hAnsi="Times New Roman" w:cs="Times New Roman"/>
          <w:sz w:val="28"/>
          <w:szCs w:val="28"/>
          <w:lang w:val="uk-UA" w:eastAsia="ru-RU"/>
        </w:rPr>
        <w:t>це цілісний організм, який виникає у процесі інтеграції основних компонентів виховання (мета, суб'єкти виховання, їх діяльність, спілкування, відносини, кадровий потенціал, матеріальна база), що сприяє духовному розвитку і саморозвитку особистості, створенню своєрідного, за визначенням К.Ушинського, "духу школи".</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sz w:val="28"/>
          <w:szCs w:val="28"/>
          <w:lang w:val="uk-UA" w:eastAsia="ru-RU"/>
        </w:rPr>
        <w:lastRenderedPageBreak/>
        <w:t>Рис. 1. Структура виховної моделі національного виховання</w:t>
      </w:r>
      <w:r>
        <w:rPr>
          <w:rFonts w:ascii="Times New Roman" w:eastAsia="Times New Roman" w:hAnsi="Times New Roman" w:cs="Times New Roman"/>
          <w:noProof/>
          <w:sz w:val="28"/>
          <w:szCs w:val="28"/>
          <w:lang w:eastAsia="ru-RU"/>
        </w:rPr>
        <w:drawing>
          <wp:inline distT="0" distB="0" distL="0" distR="0">
            <wp:extent cx="5524500" cy="465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657725"/>
                    </a:xfrm>
                    <a:prstGeom prst="rect">
                      <a:avLst/>
                    </a:prstGeom>
                    <a:noFill/>
                    <a:ln>
                      <a:noFill/>
                    </a:ln>
                  </pic:spPr>
                </pic:pic>
              </a:graphicData>
            </a:graphic>
          </wp:inline>
        </w:drawing>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p>
    <w:p w:rsidR="00495862" w:rsidRPr="008973AD"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Серцевиною виховного процесу є особистість — її нахили, здібності, потреби, інтереси, соціальний досвід, самовідданість, характер.</w:t>
      </w:r>
    </w:p>
    <w:p w:rsidR="00495862" w:rsidRPr="008973AD" w:rsidRDefault="00495862" w:rsidP="00495862">
      <w:pPr>
        <w:shd w:val="clear" w:color="auto" w:fill="FFFFFF"/>
        <w:spacing w:after="0" w:line="240" w:lineRule="auto"/>
        <w:ind w:left="-540" w:firstLine="720"/>
        <w:jc w:val="both"/>
        <w:rPr>
          <w:rFonts w:ascii="Times New Roman" w:eastAsia="Times New Roman" w:hAnsi="Times New Roman" w:cs="Times New Roman"/>
          <w:color w:val="FF0000"/>
          <w:sz w:val="28"/>
          <w:szCs w:val="28"/>
          <w:lang w:val="uk-UA" w:eastAsia="ru-RU"/>
        </w:rPr>
      </w:pPr>
      <w:r w:rsidRPr="008973AD">
        <w:rPr>
          <w:rFonts w:ascii="Times New Roman" w:eastAsia="Times New Roman" w:hAnsi="Times New Roman" w:cs="Times New Roman"/>
          <w:color w:val="FF0000"/>
          <w:sz w:val="28"/>
          <w:szCs w:val="28"/>
          <w:lang w:val="uk-UA" w:eastAsia="ru-RU"/>
        </w:rPr>
        <w:t>Одним із визначальних принципів виховної системи є взаємозв'язок впливів: родини; вчителя; соціальних об'єктів; довкілля (освітнього простору).</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Родина, її цінності є складниками суспільства, яке будується на родинних принципах співжиття, дбайливого ставлення до дитини на тих чинниках, що допомагають розкрити творчий потенціал дитини.</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Залучення до співпраці управлінської, духовної, культурно-мистецької еліти та громадських інституцій створює унікальне середовище координації та інтеграції всіх ланок виховної системи.</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Розуміючи українську національну систему виховання як самобутнє і водночас споріднене з вселюдським культурно-історичне явище, спрямоване на виховання свідомого громадянина, патріота.</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Основні принципи виховання</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8973AD">
        <w:rPr>
          <w:rFonts w:ascii="Times New Roman" w:eastAsia="Times New Roman" w:hAnsi="Times New Roman" w:cs="Times New Roman"/>
          <w:b/>
          <w:bCs/>
          <w:i/>
          <w:iCs/>
          <w:color w:val="FF0000"/>
          <w:sz w:val="28"/>
          <w:szCs w:val="28"/>
          <w:u w:val="single"/>
          <w:lang w:val="uk-UA" w:eastAsia="ru-RU"/>
        </w:rPr>
        <w:t>Принцип національної спрямованості</w:t>
      </w:r>
      <w:r w:rsidRPr="008973AD">
        <w:rPr>
          <w:rFonts w:ascii="Times New Roman" w:eastAsia="Times New Roman" w:hAnsi="Times New Roman" w:cs="Times New Roman"/>
          <w:i/>
          <w:iCs/>
          <w:color w:val="FF0000"/>
          <w:sz w:val="28"/>
          <w:szCs w:val="28"/>
          <w:lang w:val="uk-UA" w:eastAsia="ru-RU"/>
        </w:rPr>
        <w:t>.</w:t>
      </w:r>
      <w:r w:rsidRPr="00495862">
        <w:rPr>
          <w:rFonts w:ascii="Times New Roman" w:eastAsia="Times New Roman" w:hAnsi="Times New Roman" w:cs="Times New Roman"/>
          <w:i/>
          <w:iCs/>
          <w:sz w:val="28"/>
          <w:szCs w:val="28"/>
          <w:lang w:val="uk-UA" w:eastAsia="ru-RU"/>
        </w:rPr>
        <w:t xml:space="preserve"> </w:t>
      </w:r>
      <w:r w:rsidRPr="00495862">
        <w:rPr>
          <w:rFonts w:ascii="Times New Roman" w:eastAsia="Times New Roman" w:hAnsi="Times New Roman" w:cs="Times New Roman"/>
          <w:sz w:val="28"/>
          <w:szCs w:val="28"/>
          <w:lang w:val="uk-UA" w:eastAsia="ru-RU"/>
        </w:rPr>
        <w:t xml:space="preserve">Передбачає формування національної самосвідомості, виховання любові до рідного краю, свого народу, </w:t>
      </w:r>
      <w:r w:rsidRPr="00495862">
        <w:rPr>
          <w:rFonts w:ascii="Times New Roman" w:eastAsia="Times New Roman" w:hAnsi="Times New Roman" w:cs="Times New Roman"/>
          <w:sz w:val="28"/>
          <w:szCs w:val="28"/>
          <w:lang w:val="uk-UA" w:eastAsia="ru-RU"/>
        </w:rPr>
        <w:lastRenderedPageBreak/>
        <w:t>шанобливе ставлення до його культури; повагу, толерантне ставлення до культури всіх народностей, які проживають в Україні.</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8973AD">
        <w:rPr>
          <w:rFonts w:ascii="Times New Roman" w:eastAsia="Times New Roman" w:hAnsi="Times New Roman" w:cs="Times New Roman"/>
          <w:b/>
          <w:bCs/>
          <w:i/>
          <w:iCs/>
          <w:color w:val="FF0000"/>
          <w:sz w:val="28"/>
          <w:szCs w:val="28"/>
          <w:u w:val="single"/>
          <w:lang w:val="uk-UA" w:eastAsia="ru-RU"/>
        </w:rPr>
        <w:t>Принцип культуровідповідності</w:t>
      </w:r>
      <w:r w:rsidRPr="00495862">
        <w:rPr>
          <w:rFonts w:ascii="Times New Roman" w:eastAsia="Times New Roman" w:hAnsi="Times New Roman" w:cs="Times New Roman"/>
          <w:b/>
          <w:bCs/>
          <w:i/>
          <w:iCs/>
          <w:sz w:val="28"/>
          <w:szCs w:val="28"/>
          <w:u w:val="single"/>
          <w:lang w:val="uk-UA" w:eastAsia="ru-RU"/>
        </w:rPr>
        <w:t>.</w:t>
      </w:r>
      <w:r w:rsidR="00EC56D8">
        <w:rPr>
          <w:rFonts w:ascii="Times New Roman" w:eastAsia="Times New Roman" w:hAnsi="Times New Roman" w:cs="Times New Roman"/>
          <w:b/>
          <w:bCs/>
          <w:i/>
          <w:iCs/>
          <w:sz w:val="28"/>
          <w:szCs w:val="28"/>
          <w:u w:val="single"/>
          <w:lang w:val="uk-UA" w:eastAsia="ru-RU"/>
        </w:rPr>
        <w:t xml:space="preserve"> </w:t>
      </w:r>
      <w:r w:rsidRPr="00495862">
        <w:rPr>
          <w:rFonts w:ascii="Times New Roman" w:eastAsia="Times New Roman" w:hAnsi="Times New Roman" w:cs="Times New Roman"/>
          <w:sz w:val="28"/>
          <w:szCs w:val="28"/>
          <w:lang w:val="uk-UA" w:eastAsia="ru-RU"/>
        </w:rPr>
        <w:t>Вихованець і педагог спільними зусиллями перетворюють зміст історичного морально-етичного досвіду людства на систему відкритих проблем. Така проблематизація моральної культури слугує джерелом особистісного розвитку дитини, умовою засвоєння нею загальнокультурних надбань, а саме виховання здійснюється як культурологічний процес, формування базису культури особистості.</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8973AD">
        <w:rPr>
          <w:rFonts w:ascii="Times New Roman" w:eastAsia="Times New Roman" w:hAnsi="Times New Roman" w:cs="Times New Roman"/>
          <w:b/>
          <w:bCs/>
          <w:i/>
          <w:iCs/>
          <w:color w:val="FF0000"/>
          <w:sz w:val="28"/>
          <w:szCs w:val="28"/>
          <w:u w:val="single"/>
          <w:lang w:val="uk-UA" w:eastAsia="ru-RU"/>
        </w:rPr>
        <w:t>Принцип цілісності</w:t>
      </w:r>
      <w:r w:rsidRPr="008973AD">
        <w:rPr>
          <w:rFonts w:ascii="Times New Roman" w:eastAsia="Times New Roman" w:hAnsi="Times New Roman" w:cs="Times New Roman"/>
          <w:i/>
          <w:iCs/>
          <w:color w:val="FF0000"/>
          <w:sz w:val="28"/>
          <w:szCs w:val="28"/>
          <w:lang w:val="uk-UA" w:eastAsia="ru-RU"/>
        </w:rPr>
        <w:t xml:space="preserve">. </w:t>
      </w:r>
      <w:r w:rsidRPr="00495862">
        <w:rPr>
          <w:rFonts w:ascii="Times New Roman" w:eastAsia="Times New Roman" w:hAnsi="Times New Roman" w:cs="Times New Roman"/>
          <w:sz w:val="28"/>
          <w:szCs w:val="28"/>
          <w:lang w:val="uk-UA" w:eastAsia="ru-RU"/>
        </w:rPr>
        <w:t>Виховання організовується як системний педагогічний процес; спрямовується на гармонійний та всебічний розвиток особистості, формування в неї цілісної картини світу. Передбачає наступність в реалізації напрямів та етапів виховної роботи на різних освітніх рівнях: охоплює всі сфери життєдіяльності дітей та учнівської молоді; здійснюється різними соціальними інститутами, а також у навчальній та позанавчальній діяльності.</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8973AD">
        <w:rPr>
          <w:rFonts w:ascii="Times New Roman" w:eastAsia="Times New Roman" w:hAnsi="Times New Roman" w:cs="Times New Roman"/>
          <w:b/>
          <w:bCs/>
          <w:i/>
          <w:iCs/>
          <w:color w:val="FF0000"/>
          <w:sz w:val="28"/>
          <w:szCs w:val="28"/>
          <w:u w:val="single"/>
          <w:lang w:val="uk-UA" w:eastAsia="ru-RU"/>
        </w:rPr>
        <w:t>Акмеологічний принцип</w:t>
      </w:r>
      <w:r w:rsidRPr="00495862">
        <w:rPr>
          <w:rFonts w:ascii="Times New Roman" w:eastAsia="Times New Roman" w:hAnsi="Times New Roman" w:cs="Times New Roman"/>
          <w:i/>
          <w:iCs/>
          <w:sz w:val="28"/>
          <w:szCs w:val="28"/>
          <w:lang w:val="uk-UA" w:eastAsia="ru-RU"/>
        </w:rPr>
        <w:t xml:space="preserve">. </w:t>
      </w:r>
      <w:r w:rsidRPr="00495862">
        <w:rPr>
          <w:rFonts w:ascii="Times New Roman" w:eastAsia="Times New Roman" w:hAnsi="Times New Roman" w:cs="Times New Roman"/>
          <w:sz w:val="28"/>
          <w:szCs w:val="28"/>
          <w:lang w:val="uk-UA" w:eastAsia="ru-RU"/>
        </w:rPr>
        <w:t>Вихователь будує виховний процес так, щоб вихованець засвоїв найвищі морально-духовні цінності; створює умови для оптимальної самореалізації підростаючої особистості, розвитку її індивідуальних можливостей і здібностей. Напрями виховної роботи втілюються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учинків; здатності свідомо приймати рішення.</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8973AD">
        <w:rPr>
          <w:rFonts w:ascii="Times New Roman" w:eastAsia="Times New Roman" w:hAnsi="Times New Roman" w:cs="Times New Roman"/>
          <w:b/>
          <w:bCs/>
          <w:i/>
          <w:iCs/>
          <w:color w:val="FF0000"/>
          <w:sz w:val="28"/>
          <w:szCs w:val="28"/>
          <w:u w:val="single"/>
          <w:lang w:val="uk-UA" w:eastAsia="ru-RU"/>
        </w:rPr>
        <w:t>Принцип суб'єкт-суб'єктної взаємодії</w:t>
      </w:r>
      <w:r w:rsidRPr="00495862">
        <w:rPr>
          <w:rFonts w:ascii="Times New Roman" w:eastAsia="Times New Roman" w:hAnsi="Times New Roman" w:cs="Times New Roman"/>
          <w:i/>
          <w:iCs/>
          <w:sz w:val="28"/>
          <w:szCs w:val="28"/>
          <w:lang w:val="uk-UA" w:eastAsia="ru-RU"/>
        </w:rPr>
        <w:t xml:space="preserve">. </w:t>
      </w:r>
      <w:r w:rsidRPr="00495862">
        <w:rPr>
          <w:rFonts w:ascii="Times New Roman" w:eastAsia="Times New Roman" w:hAnsi="Times New Roman" w:cs="Times New Roman"/>
          <w:sz w:val="28"/>
          <w:szCs w:val="28"/>
          <w:lang w:val="uk-UA" w:eastAsia="ru-RU"/>
        </w:rPr>
        <w:t>Учасники виховного процесу є рівноправними партнерами у процесі спілкування, ставляться уважно до поглядів один одного, визнають право на відмінність, узгоджують свої позиції. Вихователь уникає жорстких приписів, не ставиться до вихованця як до пасивного об'єкта своїх впливів; зважає на його психічний стан, життєвий досвід, систему звичок і цінностей; виявляє емпатію, вдається до конструктивних та продуктивних виховних дій; схильний до творчості та педагогічної рефлексії.</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Принцип адекватності виховання до психологічних умов розвитку особистості.</w:t>
      </w:r>
      <w:r w:rsidRPr="00495862">
        <w:rPr>
          <w:rFonts w:ascii="Times New Roman" w:eastAsia="Times New Roman" w:hAnsi="Times New Roman" w:cs="Times New Roman"/>
          <w:sz w:val="28"/>
          <w:szCs w:val="28"/>
          <w:lang w:val="uk-UA" w:eastAsia="ru-RU"/>
        </w:rPr>
        <w:t>Вихователь зосереджує свою увагу на дитині, бере до уваги її вікові та індивідуальні особливості, не форсує її розвитку, задовольняє фундаментальні потреби дитини (у розумінні, визнанні, сприйнятті, широкому ставленні до неї); виробляє індивідуальну програму її розвитку; стимулює розвиток в особистості свідомого ставлення до своєї поведінки, діяльності, життєвого вибору.</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Принцип особистісної орієнтації.</w:t>
      </w:r>
      <w:r w:rsidRPr="00495862">
        <w:rPr>
          <w:rFonts w:ascii="Times New Roman" w:eastAsia="Times New Roman" w:hAnsi="Times New Roman" w:cs="Times New Roman"/>
          <w:sz w:val="28"/>
          <w:szCs w:val="28"/>
          <w:lang w:val="uk-UA" w:eastAsia="ru-RU"/>
        </w:rPr>
        <w:t>Означає, що загальні закони психічного розвитку проявляються у кожної дитини своєрідно і неповторно. Педагог культивує у зростаючої особистості почуття самоцінності, впевненості у собі, визнає її право на вільний розвиток та реалізацію своїх здібностей; не обмежує її в правах почуватися індивідуальністю; виробляє оптимістичну стратегію розвитку кожного вихованця; спрямовує зусилля на розвиток світогляду, самосвідомості, культури потреб, емоційної сприйнятливості, довільної поведінки, базових якостей особистості.</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EC56D8">
        <w:rPr>
          <w:rFonts w:ascii="Times New Roman" w:eastAsia="Times New Roman" w:hAnsi="Times New Roman" w:cs="Times New Roman"/>
          <w:b/>
          <w:bCs/>
          <w:i/>
          <w:iCs/>
          <w:color w:val="FF0000"/>
          <w:sz w:val="28"/>
          <w:szCs w:val="28"/>
          <w:u w:val="single"/>
          <w:lang w:val="uk-UA" w:eastAsia="ru-RU"/>
        </w:rPr>
        <w:t>Принцип превентивності.</w:t>
      </w:r>
      <w:r w:rsidRPr="00EC56D8">
        <w:rPr>
          <w:rFonts w:ascii="Times New Roman" w:eastAsia="Times New Roman" w:hAnsi="Times New Roman" w:cs="Times New Roman"/>
          <w:color w:val="FF0000"/>
          <w:sz w:val="28"/>
          <w:szCs w:val="28"/>
          <w:lang w:val="uk-UA" w:eastAsia="ru-RU"/>
        </w:rPr>
        <w:t>Д</w:t>
      </w:r>
      <w:r w:rsidRPr="00495862">
        <w:rPr>
          <w:rFonts w:ascii="Times New Roman" w:eastAsia="Times New Roman" w:hAnsi="Times New Roman" w:cs="Times New Roman"/>
          <w:sz w:val="28"/>
          <w:szCs w:val="28"/>
          <w:lang w:val="uk-UA" w:eastAsia="ru-RU"/>
        </w:rPr>
        <w:t xml:space="preserve">ержава, соціальні виховні інститути та громадські об’єднання здійснюють профілактику негативних проявів поведінки </w:t>
      </w:r>
      <w:r w:rsidRPr="00495862">
        <w:rPr>
          <w:rFonts w:ascii="Times New Roman" w:eastAsia="Times New Roman" w:hAnsi="Times New Roman" w:cs="Times New Roman"/>
          <w:sz w:val="28"/>
          <w:szCs w:val="28"/>
          <w:lang w:val="uk-UA" w:eastAsia="ru-RU"/>
        </w:rPr>
        <w:lastRenderedPageBreak/>
        <w:t>дітей та учнівської молоді, допомагають їм виробити імунітет до негативних впливів соціального середовища. При цьому має бути забезпечена система заходів економічного, правового, психолого-педагогічного, соціально-медичного, інформаційно-освітнього характеру з формування позитивних соціальних настанов, запобігання вживанню наркотичних речовин та різному прояву деструктивної поведінки, відвернення суїцидів та формування навичок безпечних статевих стосунків.</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Принцип технологізації</w:t>
      </w:r>
      <w:r w:rsidRPr="00495862">
        <w:rPr>
          <w:rFonts w:ascii="Times New Roman" w:eastAsia="Times New Roman" w:hAnsi="Times New Roman" w:cs="Times New Roman"/>
          <w:i/>
          <w:iCs/>
          <w:sz w:val="28"/>
          <w:szCs w:val="28"/>
          <w:lang w:val="uk-UA" w:eastAsia="ru-RU"/>
        </w:rPr>
        <w:t xml:space="preserve">. </w:t>
      </w:r>
      <w:r w:rsidRPr="00495862">
        <w:rPr>
          <w:rFonts w:ascii="Times New Roman" w:eastAsia="Times New Roman" w:hAnsi="Times New Roman" w:cs="Times New Roman"/>
          <w:sz w:val="28"/>
          <w:szCs w:val="28"/>
          <w:lang w:val="uk-UA" w:eastAsia="ru-RU"/>
        </w:rPr>
        <w:t>Виховний процес передбачає науково обгрунтовані дії педагога та відповідно організовані ним дії вихованців, підпорядковані досягненню спеціально спроектованої системи виховних цілей, що узгоджуються з психологічними механізмами розвитку особистості та ведуть до кінцевої мети виховання. Побудований таким чином виховний процес має ознаки проективності, певною мірою гарантує позитивний кінцевий результат.</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Вказані принципи складають певну систему. Кожний принцип як важлива складова системи, взаємопов'язаний з іншими, їх гармонійне поєднання є запорукою ефективного виховного процесу.</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Зміст виховання</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Сучасний зміст виховання дітей та учнівської молоді в Україні — це науково обґрунтована система загальнокультурних і громадянських цінностей та відповідна сукупність соціально значущих якостей особистості, що характе</w:t>
      </w:r>
      <w:r w:rsidRPr="00495862">
        <w:rPr>
          <w:rFonts w:ascii="Times New Roman" w:eastAsia="Times New Roman" w:hAnsi="Times New Roman" w:cs="Times New Roman"/>
          <w:sz w:val="28"/>
          <w:szCs w:val="28"/>
          <w:lang w:val="uk-UA" w:eastAsia="ru-RU"/>
        </w:rPr>
        <w:softHyphen/>
        <w:t>ризують її ставлення до суспільства і держави, інших людей, праці, природи, мистецтва, самої себе. Виховання здійснюють для ідентифікації вихованця із загальновизнаними цінностями і якостями та самореалізації його сутнісних сил. Система цінностей і якостей особистості розвивається і виявляється через її власне ставлення.</w:t>
      </w:r>
    </w:p>
    <w:p w:rsidR="00495862" w:rsidRPr="008973AD" w:rsidRDefault="00495862" w:rsidP="00495862">
      <w:pPr>
        <w:shd w:val="clear" w:color="auto" w:fill="FFFFFF"/>
        <w:spacing w:after="0" w:line="240" w:lineRule="auto"/>
        <w:ind w:firstLine="567"/>
        <w:jc w:val="both"/>
        <w:rPr>
          <w:rFonts w:ascii="Times New Roman" w:eastAsia="Times New Roman" w:hAnsi="Times New Roman" w:cs="Times New Roman"/>
          <w:color w:val="FF0000"/>
          <w:sz w:val="28"/>
          <w:szCs w:val="28"/>
          <w:lang w:val="uk-UA" w:eastAsia="ru-RU"/>
        </w:rPr>
      </w:pPr>
      <w:r w:rsidRPr="008973AD">
        <w:rPr>
          <w:rFonts w:ascii="Times New Roman" w:eastAsia="Times New Roman" w:hAnsi="Times New Roman" w:cs="Times New Roman"/>
          <w:b/>
          <w:bCs/>
          <w:i/>
          <w:iCs/>
          <w:color w:val="FF0000"/>
          <w:sz w:val="28"/>
          <w:szCs w:val="28"/>
          <w:u w:val="single"/>
          <w:lang w:val="uk-UA" w:eastAsia="ru-RU"/>
        </w:rPr>
        <w:t>Ціннісне ставлення особистості до суспільства і держави виявляється</w:t>
      </w:r>
      <w:r w:rsidRPr="008973AD">
        <w:rPr>
          <w:rFonts w:ascii="Times New Roman" w:eastAsia="Times New Roman" w:hAnsi="Times New Roman" w:cs="Times New Roman"/>
          <w:color w:val="FF0000"/>
          <w:sz w:val="28"/>
          <w:szCs w:val="28"/>
          <w:lang w:val="uk-UA" w:eastAsia="ru-RU"/>
        </w:rPr>
        <w:t xml:space="preserve"> у патріотизмі, правосвідомості, політичній культурі та культурі міжетнічних відносин.</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Патріотизм</w:t>
      </w:r>
      <w:r w:rsidRPr="00495862">
        <w:rPr>
          <w:rFonts w:ascii="Times New Roman" w:eastAsia="Times New Roman" w:hAnsi="Times New Roman" w:cs="Times New Roman"/>
          <w:sz w:val="28"/>
          <w:szCs w:val="28"/>
          <w:lang w:val="uk-UA" w:eastAsia="ru-RU"/>
        </w:rPr>
        <w:t xml:space="preserve">виявляється в любові до Батьківщини, свого народу,  турботі про його благо, сприянні становленню й утвердженню України як суверенної, правової, демократичної, соціальної держави, готовності відстояти її незалежність, служити і захищати її, розділити свою долю з її долею, повазі до українських звичаїв і обрядів, усвідомленні спільності власної долі з долею Батьківщини, досконалому володінні української мовою. </w:t>
      </w:r>
      <w:r w:rsidRPr="00495862">
        <w:rPr>
          <w:rFonts w:ascii="Times New Roman" w:eastAsia="Times New Roman" w:hAnsi="Times New Roman" w:cs="Times New Roman"/>
          <w:b/>
          <w:bCs/>
          <w:i/>
          <w:iCs/>
          <w:sz w:val="28"/>
          <w:szCs w:val="28"/>
          <w:u w:val="single"/>
          <w:lang w:val="uk-UA" w:eastAsia="ru-RU"/>
        </w:rPr>
        <w:t>Розвиненаправосвідомість</w:t>
      </w:r>
      <w:r w:rsidRPr="00495862">
        <w:rPr>
          <w:rFonts w:ascii="Times New Roman" w:eastAsia="Times New Roman" w:hAnsi="Times New Roman" w:cs="Times New Roman"/>
          <w:sz w:val="28"/>
          <w:szCs w:val="28"/>
          <w:lang w:val="uk-UA" w:eastAsia="ru-RU"/>
        </w:rPr>
        <w:t xml:space="preserve">виявляєтьсявусвідомленні особистістюсвоїхправ, свобод, обов'язків, свідомомуставленнідо законівтадержавноївлади. </w:t>
      </w:r>
      <w:r w:rsidRPr="00495862">
        <w:rPr>
          <w:rFonts w:ascii="Times New Roman" w:eastAsia="Times New Roman" w:hAnsi="Times New Roman" w:cs="Times New Roman"/>
          <w:b/>
          <w:bCs/>
          <w:i/>
          <w:iCs/>
          <w:sz w:val="28"/>
          <w:szCs w:val="28"/>
          <w:u w:val="single"/>
          <w:lang w:val="uk-UA" w:eastAsia="ru-RU"/>
        </w:rPr>
        <w:t>Політичнакультура</w:t>
      </w:r>
      <w:r w:rsidRPr="00495862">
        <w:rPr>
          <w:rFonts w:ascii="Times New Roman" w:eastAsia="Times New Roman" w:hAnsi="Times New Roman" w:cs="Times New Roman"/>
          <w:sz w:val="28"/>
          <w:szCs w:val="28"/>
          <w:lang w:val="uk-UA" w:eastAsia="ru-RU"/>
        </w:rPr>
        <w:t xml:space="preserve">—цеполітична компетентність (наявністьзнаньпротипидержав, політичні організаціїтаінституції, принципи, процедурийрегламентисуспільної взаємодії, виборчусистему), атакожлояльнейводночасвимогливе ставленнягромадяндодержави, їїустанов, органіввлади, здатність братиактивнуучастьвухваленніполітичнихрішень. Культура </w:t>
      </w:r>
      <w:r w:rsidRPr="00495862">
        <w:rPr>
          <w:rFonts w:ascii="Times New Roman" w:eastAsia="Times New Roman" w:hAnsi="Times New Roman" w:cs="Times New Roman"/>
          <w:i/>
          <w:iCs/>
          <w:sz w:val="28"/>
          <w:szCs w:val="28"/>
          <w:lang w:val="uk-UA" w:eastAsia="ru-RU"/>
        </w:rPr>
        <w:t>міжетнічнихвідносин</w:t>
      </w:r>
      <w:r w:rsidRPr="00495862">
        <w:rPr>
          <w:rFonts w:ascii="Times New Roman" w:eastAsia="Times New Roman" w:hAnsi="Times New Roman" w:cs="Times New Roman"/>
          <w:sz w:val="28"/>
          <w:szCs w:val="28"/>
          <w:lang w:val="uk-UA" w:eastAsia="ru-RU"/>
        </w:rPr>
        <w:t xml:space="preserve">передбачаєповажне ставленнядітейтаучнівської молоді </w:t>
      </w:r>
      <w:r w:rsidRPr="00495862">
        <w:rPr>
          <w:rFonts w:ascii="Times New Roman" w:eastAsia="Times New Roman" w:hAnsi="Times New Roman" w:cs="Times New Roman"/>
          <w:sz w:val="28"/>
          <w:szCs w:val="28"/>
          <w:lang w:val="uk-UA" w:eastAsia="ru-RU"/>
        </w:rPr>
        <w:lastRenderedPageBreak/>
        <w:t>доправлюдини; сформованістьінтересудопредставників іншихнародів; толерантнеставленнядоїхніхцінностей, традицій, мови, вірувань; вміннягармонізувати своїінтересиз етнічнимитарелігійнимигрупамизарадигромадянськоїзлагоди.</w:t>
      </w:r>
    </w:p>
    <w:p w:rsidR="00495862" w:rsidRPr="00EC56D8" w:rsidRDefault="00495862" w:rsidP="00495862">
      <w:pPr>
        <w:spacing w:after="0" w:line="240" w:lineRule="auto"/>
        <w:ind w:firstLine="567"/>
        <w:jc w:val="both"/>
        <w:rPr>
          <w:rFonts w:ascii="Times New Roman" w:eastAsia="Times New Roman" w:hAnsi="Times New Roman" w:cs="Times New Roman"/>
          <w:sz w:val="28"/>
          <w:szCs w:val="28"/>
          <w:u w:val="single"/>
          <w:lang w:val="uk-UA" w:eastAsia="ru-RU"/>
        </w:rPr>
      </w:pPr>
      <w:r w:rsidRPr="00EC56D8">
        <w:rPr>
          <w:rFonts w:ascii="Times New Roman" w:eastAsia="Times New Roman" w:hAnsi="Times New Roman" w:cs="Times New Roman"/>
          <w:sz w:val="28"/>
          <w:szCs w:val="28"/>
          <w:u w:val="single"/>
          <w:lang w:val="uk-UA" w:eastAsia="ru-RU"/>
        </w:rPr>
        <w:t>У молодшому шкільному віці у дитини формується здатність пізнавати себе як члена сім’ї, родини, дитячого об’єднання; як учня, жителя міста чи села; виховується любов до рідного дому, школи, вулиці, своєї країни, її природи; до рідного слова та державної мови, побуту, традицій, культурних особливостей як рідного, так й інших етносів українського народу.</w:t>
      </w:r>
    </w:p>
    <w:p w:rsidR="00495862" w:rsidRPr="00EC56D8" w:rsidRDefault="00495862" w:rsidP="00495862">
      <w:pPr>
        <w:spacing w:after="0" w:line="240" w:lineRule="auto"/>
        <w:ind w:firstLine="567"/>
        <w:jc w:val="both"/>
        <w:rPr>
          <w:rFonts w:ascii="Times New Roman" w:eastAsia="Times New Roman" w:hAnsi="Times New Roman" w:cs="Times New Roman"/>
          <w:sz w:val="28"/>
          <w:szCs w:val="28"/>
          <w:u w:val="single"/>
          <w:lang w:val="uk-UA" w:eastAsia="ru-RU"/>
        </w:rPr>
      </w:pPr>
      <w:r w:rsidRPr="00EC56D8">
        <w:rPr>
          <w:rFonts w:ascii="Times New Roman" w:eastAsia="Times New Roman" w:hAnsi="Times New Roman" w:cs="Times New Roman"/>
          <w:sz w:val="28"/>
          <w:szCs w:val="28"/>
          <w:u w:val="single"/>
          <w:lang w:val="uk-UA" w:eastAsia="ru-RU"/>
        </w:rPr>
        <w:t>У підлітковому віці виховується духовно-осмислений, рефлексивний патріотизм, який поєднує любов до свого народу, нації, Батьківщини з почуттям поваги до інших народів, своїх і чужих прав та свобод.</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973AD">
        <w:rPr>
          <w:rFonts w:ascii="Times New Roman" w:eastAsia="Times New Roman" w:hAnsi="Times New Roman" w:cs="Times New Roman"/>
          <w:sz w:val="28"/>
          <w:szCs w:val="28"/>
          <w:u w:val="single"/>
          <w:lang w:val="uk-UA" w:eastAsia="ru-RU"/>
        </w:rPr>
        <w:t>Тому у старшому шкільному віці пріоритетними рисами ціннісного ставлення до Батьківщини є відповідальність і дієвість</w:t>
      </w:r>
      <w:r w:rsidRPr="00495862">
        <w:rPr>
          <w:rFonts w:ascii="Times New Roman" w:eastAsia="Times New Roman" w:hAnsi="Times New Roman" w:cs="Times New Roman"/>
          <w:sz w:val="28"/>
          <w:szCs w:val="28"/>
          <w:lang w:val="uk-UA" w:eastAsia="ru-RU"/>
        </w:rPr>
        <w:t>. Старшокласники не лише ідентифікують себе з українським народом, але й прагнуть жити в Україні, пов’язати з нею свою долю, служити Вітчизні на шляху її національного демократичного відродження; працювати на її благо, захищати її; поважати Конституцію України і дотримуватися Законів;   володіти рідною та державною мовою; визнавати пріоритети прав людини, поважати свободу, демократію, справедливість.</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 xml:space="preserve">Ціннісне ставлення до </w:t>
      </w:r>
      <w:r w:rsidR="008973AD">
        <w:rPr>
          <w:rFonts w:ascii="Times New Roman" w:eastAsia="Times New Roman" w:hAnsi="Times New Roman" w:cs="Times New Roman"/>
          <w:b/>
          <w:bCs/>
          <w:i/>
          <w:iCs/>
          <w:sz w:val="28"/>
          <w:szCs w:val="28"/>
          <w:u w:val="single"/>
          <w:lang w:val="uk-UA" w:eastAsia="ru-RU"/>
        </w:rPr>
        <w:t>людей виявляється</w:t>
      </w:r>
      <w:r w:rsidR="008973AD">
        <w:rPr>
          <w:rFonts w:ascii="Times New Roman" w:eastAsia="Times New Roman" w:hAnsi="Times New Roman" w:cs="Times New Roman"/>
          <w:sz w:val="28"/>
          <w:szCs w:val="28"/>
          <w:lang w:val="uk-UA" w:eastAsia="ru-RU"/>
        </w:rPr>
        <w:t xml:space="preserve"> </w:t>
      </w:r>
      <w:r w:rsidRPr="00495862">
        <w:rPr>
          <w:rFonts w:ascii="Times New Roman" w:eastAsia="Times New Roman" w:hAnsi="Times New Roman" w:cs="Times New Roman"/>
          <w:sz w:val="28"/>
          <w:szCs w:val="28"/>
          <w:lang w:val="uk-UA" w:eastAsia="ru-RU"/>
        </w:rPr>
        <w:t>у</w:t>
      </w:r>
      <w:r w:rsidR="008973AD">
        <w:rPr>
          <w:rFonts w:ascii="Times New Roman" w:eastAsia="Times New Roman" w:hAnsi="Times New Roman" w:cs="Times New Roman"/>
          <w:sz w:val="28"/>
          <w:szCs w:val="28"/>
          <w:lang w:val="uk-UA" w:eastAsia="ru-RU"/>
        </w:rPr>
        <w:t xml:space="preserve"> </w:t>
      </w:r>
      <w:r w:rsidRPr="00495862">
        <w:rPr>
          <w:rFonts w:ascii="Times New Roman" w:eastAsia="Times New Roman" w:hAnsi="Times New Roman" w:cs="Times New Roman"/>
          <w:sz w:val="28"/>
          <w:szCs w:val="28"/>
          <w:lang w:val="uk-UA" w:eastAsia="ru-RU"/>
        </w:rPr>
        <w:t>моральній активності</w:t>
      </w:r>
      <w:r w:rsidR="008973AD">
        <w:rPr>
          <w:rFonts w:ascii="Times New Roman" w:eastAsia="Times New Roman" w:hAnsi="Times New Roman" w:cs="Times New Roman"/>
          <w:sz w:val="28"/>
          <w:szCs w:val="28"/>
          <w:lang w:val="uk-UA" w:eastAsia="ru-RU"/>
        </w:rPr>
        <w:t xml:space="preserve"> </w:t>
      </w:r>
      <w:r w:rsidRPr="00495862">
        <w:rPr>
          <w:rFonts w:ascii="Times New Roman" w:eastAsia="Times New Roman" w:hAnsi="Times New Roman" w:cs="Times New Roman"/>
          <w:sz w:val="28"/>
          <w:szCs w:val="28"/>
          <w:lang w:val="uk-UA" w:eastAsia="ru-RU"/>
        </w:rPr>
        <w:t>особистості, проявівідповідальності, чесності, працелюбності, справедливості, гідності, милосердя, толерантності, совістливості, терпимостідоіншого, доброзичливості, готовностідопомогтиіншим, обов'язковості, добросовісності, ввічливості, делікатності, тактовності; вмінніпрацюватизіншими; здатностіпрощатиіпроситипробачення, протистоятивиявам несправедливості, жорстокості. Показникморальноївихованості особистості—цеєдністьморальноїсвідомостітаповедінки, єдність словаіділа, наявністьактивноїзаформоютаморальноїзазмістом життєвоїпозиції.</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Характерставленняособистостідосоціальногодовкілля змінюєтьсязвіком. У</w:t>
      </w:r>
      <w:r w:rsidRPr="00495862">
        <w:rPr>
          <w:rFonts w:ascii="Times New Roman" w:eastAsia="Times New Roman" w:hAnsi="Times New Roman" w:cs="Times New Roman"/>
          <w:i/>
          <w:iCs/>
          <w:sz w:val="28"/>
          <w:szCs w:val="28"/>
          <w:lang w:val="uk-UA" w:eastAsia="ru-RU"/>
        </w:rPr>
        <w:t>молодшому</w:t>
      </w:r>
      <w:r w:rsidRPr="00495862">
        <w:rPr>
          <w:rFonts w:ascii="Times New Roman" w:eastAsia="Times New Roman" w:hAnsi="Times New Roman" w:cs="Times New Roman"/>
          <w:sz w:val="28"/>
          <w:szCs w:val="28"/>
          <w:lang w:val="uk-UA" w:eastAsia="ru-RU"/>
        </w:rPr>
        <w:t>шкільномувіцідитинаоволодіває елементарнимуміннямтанавичкамипідтримкитазбереження міжособистісноїзлагоди, запобіганнятамирногорозв'язування конфліктів; здатністюбратидоувагидумкутоваришівтаопонентів; орієнтацієюнадорослогоякносіясуспільнихеталонівтаморального авторитета. У</w:t>
      </w:r>
      <w:r w:rsidRPr="00495862">
        <w:rPr>
          <w:rFonts w:ascii="Times New Roman" w:eastAsia="Times New Roman" w:hAnsi="Times New Roman" w:cs="Times New Roman"/>
          <w:i/>
          <w:iCs/>
          <w:sz w:val="28"/>
          <w:szCs w:val="28"/>
          <w:lang w:val="uk-UA" w:eastAsia="ru-RU"/>
        </w:rPr>
        <w:t>підлітковому</w:t>
      </w:r>
      <w:r w:rsidRPr="00495862">
        <w:rPr>
          <w:rFonts w:ascii="Times New Roman" w:eastAsia="Times New Roman" w:hAnsi="Times New Roman" w:cs="Times New Roman"/>
          <w:sz w:val="28"/>
          <w:szCs w:val="28"/>
          <w:lang w:val="uk-UA" w:eastAsia="ru-RU"/>
        </w:rPr>
        <w:t>віцізростаєцінністьдружбиз однолітками, відбуваєтьсяемансипаціявідбезпосередньоговпливу дорослих, розширюєтьсясферасоціальногоспілкування, засвоюються суспільніцінності, формуютьсясоціальнімотивиповедінки, виникає критичнеставленнядолюдейякрегуляторповедінки. У</w:t>
      </w:r>
      <w:r w:rsidRPr="00495862">
        <w:rPr>
          <w:rFonts w:ascii="Times New Roman" w:eastAsia="Times New Roman" w:hAnsi="Times New Roman" w:cs="Times New Roman"/>
          <w:i/>
          <w:iCs/>
          <w:sz w:val="28"/>
          <w:szCs w:val="28"/>
          <w:lang w:val="uk-UA" w:eastAsia="ru-RU"/>
        </w:rPr>
        <w:t xml:space="preserve">юнацькому </w:t>
      </w:r>
      <w:r w:rsidRPr="00495862">
        <w:rPr>
          <w:rFonts w:ascii="Times New Roman" w:eastAsia="Times New Roman" w:hAnsi="Times New Roman" w:cs="Times New Roman"/>
          <w:sz w:val="28"/>
          <w:szCs w:val="28"/>
          <w:lang w:val="uk-UA" w:eastAsia="ru-RU"/>
        </w:rPr>
        <w:t xml:space="preserve">віцізбільшуєтьсякількістьвиконуванихстаршокласникомсоціальних ролей, зростаютьвимогидовідповідальностізадіїтавчинки, формуютьсямотивисамовизначення, вдосконалюєтьсявміння </w:t>
      </w:r>
      <w:r w:rsidRPr="00495862">
        <w:rPr>
          <w:rFonts w:ascii="Times New Roman" w:eastAsia="Times New Roman" w:hAnsi="Times New Roman" w:cs="Times New Roman"/>
          <w:sz w:val="28"/>
          <w:szCs w:val="28"/>
          <w:lang w:val="uk-UA" w:eastAsia="ru-RU"/>
        </w:rPr>
        <w:lastRenderedPageBreak/>
        <w:t>керуватисясвідомопоставленоюметою, зростаєрольсамостійних формдіяльності: формуєтьсясуспільнаактивність.</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Ціннісне ставлення до природи</w:t>
      </w:r>
      <w:r w:rsidRPr="00495862">
        <w:rPr>
          <w:rFonts w:ascii="Times New Roman" w:eastAsia="Times New Roman" w:hAnsi="Times New Roman" w:cs="Times New Roman"/>
          <w:sz w:val="28"/>
          <w:szCs w:val="28"/>
          <w:lang w:val="uk-UA" w:eastAsia="ru-RU"/>
        </w:rPr>
        <w:t>формуєтьсяупроцесі екологічноговихованняівиявляєтьсяутакихознаках: усвідомленні функційприродивжиттілюдини та їїсамоцінності; почутті особистоїпричетностідозбереженняприроднихбагатств, відповідальностізаних; здатностіособистостігармонійноспівіснувати зприродою; поводитисякомпетентно, екологічнобезпечно; критичній оцінціспоживацько-утилітарногоставленнядоприроди, яке призводитьдопорушенняприродноїрівноваги, появиекологічної кризи; вмінніпротистоятипроявамтакогоставленнядоступними способами; активнійучастіупрактичнихприродоохороннихзаходах: здійсненніприродоохоронноїдіяльностізвласноїініціативи; посильномуекологічномупросвітництві. Цінніснеставленнядо природиісформовананайогоосновіекологічнакультурає обов'язковоюумовоюсталогорозвиткусуспільства, узгодження економічних, екологічнихісоціальнихчинниківрозвитку.</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Ставленнявихованцівдоприродимаєспецифічнівікові особливості. </w:t>
      </w:r>
      <w:r w:rsidRPr="00495862">
        <w:rPr>
          <w:rFonts w:ascii="Times New Roman" w:eastAsia="Times New Roman" w:hAnsi="Times New Roman" w:cs="Times New Roman"/>
          <w:b/>
          <w:bCs/>
          <w:i/>
          <w:iCs/>
          <w:sz w:val="28"/>
          <w:szCs w:val="28"/>
          <w:lang w:val="uk-UA" w:eastAsia="ru-RU"/>
        </w:rPr>
        <w:t>Молодшомушкільномувіку</w:t>
      </w:r>
      <w:r w:rsidRPr="00495862">
        <w:rPr>
          <w:rFonts w:ascii="Times New Roman" w:eastAsia="Times New Roman" w:hAnsi="Times New Roman" w:cs="Times New Roman"/>
          <w:sz w:val="28"/>
          <w:szCs w:val="28"/>
          <w:lang w:val="uk-UA" w:eastAsia="ru-RU"/>
        </w:rPr>
        <w:t xml:space="preserve">властивенепрагматичне ставлення, щогрунтуєтьсянасуб'єктифікації, колиприродніоб'єкти стають "значущимиіншими"; посилюютьсямотивиспілкування зприродою. </w:t>
      </w:r>
      <w:r w:rsidRPr="00495862">
        <w:rPr>
          <w:rFonts w:ascii="Times New Roman" w:eastAsia="Times New Roman" w:hAnsi="Times New Roman" w:cs="Times New Roman"/>
          <w:b/>
          <w:bCs/>
          <w:i/>
          <w:iCs/>
          <w:sz w:val="28"/>
          <w:szCs w:val="28"/>
          <w:lang w:val="uk-UA" w:eastAsia="ru-RU"/>
        </w:rPr>
        <w:t>Дляпідлітковоговіку</w:t>
      </w:r>
      <w:r w:rsidRPr="00495862">
        <w:rPr>
          <w:rFonts w:ascii="Times New Roman" w:eastAsia="Times New Roman" w:hAnsi="Times New Roman" w:cs="Times New Roman"/>
          <w:sz w:val="28"/>
          <w:szCs w:val="28"/>
          <w:lang w:val="uk-UA" w:eastAsia="ru-RU"/>
        </w:rPr>
        <w:t xml:space="preserve">характернеставленнядоприроди якдооб'єктаохорони, анекористі. Наприкінціцьоговікувиникає "об'єктна" настановакористі. Прицьомувиявляєтьсясуперечливість уставленнідоприроди: прагматичнінастановидекларуються природоохороннимимотивами. </w:t>
      </w:r>
      <w:r w:rsidRPr="00495862">
        <w:rPr>
          <w:rFonts w:ascii="Times New Roman" w:eastAsia="Times New Roman" w:hAnsi="Times New Roman" w:cs="Times New Roman"/>
          <w:b/>
          <w:bCs/>
          <w:i/>
          <w:iCs/>
          <w:sz w:val="28"/>
          <w:szCs w:val="28"/>
          <w:lang w:val="uk-UA" w:eastAsia="ru-RU"/>
        </w:rPr>
        <w:t>Юнацькомувіку</w:t>
      </w:r>
      <w:r w:rsidRPr="00495862">
        <w:rPr>
          <w:rFonts w:ascii="Times New Roman" w:eastAsia="Times New Roman" w:hAnsi="Times New Roman" w:cs="Times New Roman"/>
          <w:sz w:val="28"/>
          <w:szCs w:val="28"/>
          <w:lang w:val="uk-UA" w:eastAsia="ru-RU"/>
        </w:rPr>
        <w:t>властивеоб'єктно-непрагматичнеставленнядоприроди, щоґрунтуєтьсянаестетичній настанові.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Ціннісне ставлення до мистецтва</w:t>
      </w:r>
      <w:r w:rsidRPr="00495862">
        <w:rPr>
          <w:rFonts w:ascii="Times New Roman" w:eastAsia="Times New Roman" w:hAnsi="Times New Roman" w:cs="Times New Roman"/>
          <w:sz w:val="28"/>
          <w:szCs w:val="28"/>
          <w:lang w:val="uk-UA" w:eastAsia="ru-RU"/>
        </w:rPr>
        <w:t>формуєтьсяупроцесі естетичноговихованняівиявляєтьсяувідповіднійерудиції, широкомуспектріестетичнихпочуттів, діяхівчинках, пов'язанихз мистецтвом. Особистість, якійвластивецеставлення, володіє системоюелементарнихмистецькихзнань, адекватносприймає художнітвори, здатназбагнутитавиразитивласнеставленнядо мистецтва, прагнетавмієздійснюватитворчудіяльністьумистецькій сфері.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Естетичневихованняспрямованенарозвитокузростаючої особистостіширокогоспектрапочуттів—здатностізбагнутита виразитивласнеставленнядомистецтва. Важливимєсприймання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Використовуючи мистецтво як основний чинник естетичного виховання, педагог враховує вікові особливості школярів: відкритість </w:t>
      </w:r>
      <w:r w:rsidRPr="00495862">
        <w:rPr>
          <w:rFonts w:ascii="Times New Roman" w:eastAsia="Times New Roman" w:hAnsi="Times New Roman" w:cs="Times New Roman"/>
          <w:b/>
          <w:bCs/>
          <w:i/>
          <w:iCs/>
          <w:sz w:val="28"/>
          <w:szCs w:val="28"/>
          <w:lang w:val="uk-UA" w:eastAsia="ru-RU"/>
        </w:rPr>
        <w:t xml:space="preserve">учнів початкової школи </w:t>
      </w:r>
      <w:r w:rsidRPr="00495862">
        <w:rPr>
          <w:rFonts w:ascii="Times New Roman" w:eastAsia="Times New Roman" w:hAnsi="Times New Roman" w:cs="Times New Roman"/>
          <w:sz w:val="28"/>
          <w:szCs w:val="28"/>
          <w:lang w:val="uk-UA" w:eastAsia="ru-RU"/>
        </w:rPr>
        <w:t>до</w:t>
      </w:r>
      <w:r w:rsidR="00EC56D8">
        <w:rPr>
          <w:rFonts w:ascii="Times New Roman" w:eastAsia="Times New Roman" w:hAnsi="Times New Roman" w:cs="Times New Roman"/>
          <w:sz w:val="28"/>
          <w:szCs w:val="28"/>
          <w:lang w:val="uk-UA" w:eastAsia="ru-RU"/>
        </w:rPr>
        <w:t xml:space="preserve"> </w:t>
      </w:r>
      <w:r w:rsidRPr="00495862">
        <w:rPr>
          <w:rFonts w:ascii="Times New Roman" w:eastAsia="Times New Roman" w:hAnsi="Times New Roman" w:cs="Times New Roman"/>
          <w:sz w:val="28"/>
          <w:szCs w:val="28"/>
          <w:lang w:val="uk-UA" w:eastAsia="ru-RU"/>
        </w:rPr>
        <w:t xml:space="preserve">сприймання художніх творів, їхню емоційну мобільність та готовність з насолодою виконувати творчі завдання; концентрацію </w:t>
      </w:r>
      <w:r w:rsidRPr="00495862">
        <w:rPr>
          <w:rFonts w:ascii="Times New Roman" w:eastAsia="Times New Roman" w:hAnsi="Times New Roman" w:cs="Times New Roman"/>
          <w:b/>
          <w:bCs/>
          <w:i/>
          <w:iCs/>
          <w:sz w:val="28"/>
          <w:szCs w:val="28"/>
          <w:lang w:val="uk-UA" w:eastAsia="ru-RU"/>
        </w:rPr>
        <w:t xml:space="preserve">підлітків </w:t>
      </w:r>
      <w:r w:rsidRPr="00495862">
        <w:rPr>
          <w:rFonts w:ascii="Times New Roman" w:eastAsia="Times New Roman" w:hAnsi="Times New Roman" w:cs="Times New Roman"/>
          <w:sz w:val="28"/>
          <w:szCs w:val="28"/>
          <w:lang w:val="uk-UA" w:eastAsia="ru-RU"/>
        </w:rPr>
        <w:lastRenderedPageBreak/>
        <w:t xml:space="preserve">на пізнанні свого внутрішнього світу, а отже, використанні мистецтва як засобу духовного становлення, що проходить шлях від почуттєвого сприймання до осмислених естетичний дій; усвідомлення </w:t>
      </w:r>
      <w:r w:rsidRPr="00495862">
        <w:rPr>
          <w:rFonts w:ascii="Times New Roman" w:eastAsia="Times New Roman" w:hAnsi="Times New Roman" w:cs="Times New Roman"/>
          <w:b/>
          <w:bCs/>
          <w:i/>
          <w:iCs/>
          <w:sz w:val="28"/>
          <w:szCs w:val="28"/>
          <w:lang w:val="uk-UA" w:eastAsia="ru-RU"/>
        </w:rPr>
        <w:t xml:space="preserve">старшокласниками </w:t>
      </w:r>
      <w:r w:rsidRPr="00495862">
        <w:rPr>
          <w:rFonts w:ascii="Times New Roman" w:eastAsia="Times New Roman" w:hAnsi="Times New Roman" w:cs="Times New Roman"/>
          <w:sz w:val="28"/>
          <w:szCs w:val="28"/>
          <w:lang w:val="uk-UA" w:eastAsia="ru-RU"/>
        </w:rPr>
        <w:t>(вік, коли почуття набувають якісно нового характеру, переживання стають змістов</w:t>
      </w:r>
      <w:r w:rsidRPr="00495862">
        <w:rPr>
          <w:rFonts w:ascii="Times New Roman" w:eastAsia="Times New Roman" w:hAnsi="Times New Roman" w:cs="Times New Roman"/>
          <w:sz w:val="28"/>
          <w:szCs w:val="28"/>
          <w:lang w:val="uk-UA" w:eastAsia="ru-RU"/>
        </w:rPr>
        <w:softHyphen/>
        <w:t>нішими і доволі глибоко впливають на емоційне сприйняття життя) того факту, що мистецтво безпосередньо пов'язане з життям народу, його культурою.</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Ціннісне ставлення до праці</w:t>
      </w:r>
      <w:r w:rsidRPr="00495862">
        <w:rPr>
          <w:rFonts w:ascii="Times New Roman" w:eastAsia="Times New Roman" w:hAnsi="Times New Roman" w:cs="Times New Roman"/>
          <w:sz w:val="28"/>
          <w:szCs w:val="28"/>
          <w:lang w:val="uk-UA" w:eastAsia="ru-RU"/>
        </w:rPr>
        <w:t>є визначальною складовою змісту виховання особистості, що спрямована на формування у неї розуміння особистої значущості праці як джерела саморозвитку і самовдосконалення.</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Ціннісне ставлення до праці, складний змістовно-синтетичний компонент особистості, який включає в себе ставлення дітей та учнівської молоді 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 і т.п.).</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EC56D8">
        <w:rPr>
          <w:rFonts w:ascii="Times New Roman" w:eastAsia="Times New Roman" w:hAnsi="Times New Roman" w:cs="Times New Roman"/>
          <w:sz w:val="28"/>
          <w:szCs w:val="28"/>
          <w:u w:val="single"/>
          <w:lang w:val="uk-UA" w:eastAsia="ru-RU"/>
        </w:rPr>
        <w:t>Трудове виховання</w:t>
      </w:r>
      <w:r w:rsidRPr="00495862">
        <w:rPr>
          <w:rFonts w:ascii="Times New Roman" w:eastAsia="Times New Roman" w:hAnsi="Times New Roman" w:cs="Times New Roman"/>
          <w:sz w:val="28"/>
          <w:szCs w:val="28"/>
          <w:lang w:val="uk-UA" w:eastAsia="ru-RU"/>
        </w:rPr>
        <w:t xml:space="preserve"> – це процес цілеспрямованого й усвідомленого прилучення зростаючої особистості до суспільних цінностей праці, які формуються у неї за допомогою пізнавальних і конкретно перетворювальних видів діяльності перманентно зростаючої складності.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Рівень розвитку трудової вихованості визначає ініціативність й активність учня на уроках, вміння зосередити свої зусилля на подоланні труднощів, пов'язаних із навчальною діяльністю й самоосвітою, вмінням знаходити свої місце у працюючому колективі, допомоги ближнім, ставленні до оточуючих, володіння комунікативними навичками, позитивна взаємодія з учителями, працьовитість у всіх формах трудової діяльності, ретельність та сумлінність виконання доручень, негативне, критичне ставиться до власного ледарства та ледарства  оточуючих, прояв бережливості в процесі будь-якої діяльності, охайність, вміння раціонально розподіляти робочий час, здатність до продуктивної діяльності, прояв об'єктивного самоконтролю.</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Провідною метою трудового виховання </w:t>
      </w:r>
      <w:r w:rsidRPr="00495862">
        <w:rPr>
          <w:rFonts w:ascii="Times New Roman" w:eastAsia="Times New Roman" w:hAnsi="Times New Roman" w:cs="Times New Roman"/>
          <w:b/>
          <w:bCs/>
          <w:i/>
          <w:iCs/>
          <w:sz w:val="28"/>
          <w:szCs w:val="28"/>
          <w:lang w:val="uk-UA" w:eastAsia="ru-RU"/>
        </w:rPr>
        <w:t>у початковій школі</w:t>
      </w:r>
      <w:r w:rsidRPr="00495862">
        <w:rPr>
          <w:rFonts w:ascii="Times New Roman" w:eastAsia="Times New Roman" w:hAnsi="Times New Roman" w:cs="Times New Roman"/>
          <w:sz w:val="28"/>
          <w:szCs w:val="28"/>
          <w:lang w:val="uk-UA" w:eastAsia="ru-RU"/>
        </w:rPr>
        <w:t xml:space="preserve"> є виховання у молодших школярів позитивного ставлення до праці засобами організації різноманітних форм предметно-перетворювальних практичних дій. При цьому має відбуватися розвиток особистості, набуття молодшими школярами первинних уявлень про важливість праці для них самих, родини і суспільства в цілому, засвоєння правил безпеки життя під час виконання трудових завдань, пропедевтичне ознайомлення із сучасним світом професій.</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Мета трудового виховання </w:t>
      </w:r>
      <w:r w:rsidRPr="00495862">
        <w:rPr>
          <w:rFonts w:ascii="Times New Roman" w:eastAsia="Times New Roman" w:hAnsi="Times New Roman" w:cs="Times New Roman"/>
          <w:b/>
          <w:bCs/>
          <w:i/>
          <w:iCs/>
          <w:sz w:val="28"/>
          <w:szCs w:val="28"/>
          <w:lang w:val="uk-UA" w:eastAsia="ru-RU"/>
        </w:rPr>
        <w:t>у основній школі</w:t>
      </w:r>
      <w:r w:rsidRPr="00495862">
        <w:rPr>
          <w:rFonts w:ascii="Times New Roman" w:eastAsia="Times New Roman" w:hAnsi="Times New Roman" w:cs="Times New Roman"/>
          <w:sz w:val="28"/>
          <w:szCs w:val="28"/>
          <w:lang w:val="uk-UA" w:eastAsia="ru-RU"/>
        </w:rPr>
        <w:t xml:space="preserve"> полягає у формуванні розуміння учнів значення правильного вибору професії для особистості та сучасного суспільства; уявлень про сучасний ринок праці, знань про складові головного та резервного професійного плану; відмінності між окремими напрямами профільного навчання у старшій школі; навичок пошуку необхідної інформації про можливості продовження навчання за обраним профілем і побудови індивідуальної освітньої траєкторії.</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lastRenderedPageBreak/>
        <w:t xml:space="preserve">Метою трудового виховання </w:t>
      </w:r>
      <w:r w:rsidRPr="00495862">
        <w:rPr>
          <w:rFonts w:ascii="Times New Roman" w:eastAsia="Times New Roman" w:hAnsi="Times New Roman" w:cs="Times New Roman"/>
          <w:b/>
          <w:bCs/>
          <w:i/>
          <w:iCs/>
          <w:sz w:val="28"/>
          <w:szCs w:val="28"/>
          <w:lang w:val="uk-UA" w:eastAsia="ru-RU"/>
        </w:rPr>
        <w:t>у старшій школі</w:t>
      </w:r>
      <w:r w:rsidRPr="00495862">
        <w:rPr>
          <w:rFonts w:ascii="Times New Roman" w:eastAsia="Times New Roman" w:hAnsi="Times New Roman" w:cs="Times New Roman"/>
          <w:sz w:val="28"/>
          <w:szCs w:val="28"/>
          <w:lang w:val="uk-UA" w:eastAsia="ru-RU"/>
        </w:rPr>
        <w:t xml:space="preserve"> є формування в учнів  готовності до свідомого професійного самовизначення та морально-психологічна підготовка до майбутньої професійної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Ціннісне ставлення до себе</w:t>
      </w:r>
      <w:r w:rsidRPr="00495862">
        <w:rPr>
          <w:rFonts w:ascii="Times New Roman" w:eastAsia="Times New Roman" w:hAnsi="Times New Roman" w:cs="Times New Roman"/>
          <w:sz w:val="28"/>
          <w:szCs w:val="28"/>
          <w:lang w:val="uk-UA" w:eastAsia="ru-RU"/>
        </w:rPr>
        <w:t>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Ціннісне ставлення до свого фізичного "Я"</w:t>
      </w:r>
      <w:r w:rsidRPr="00495862">
        <w:rPr>
          <w:rFonts w:ascii="Times New Roman" w:eastAsia="Times New Roman" w:hAnsi="Times New Roman" w:cs="Times New Roman"/>
          <w:sz w:val="28"/>
          <w:szCs w:val="28"/>
          <w:lang w:val="uk-UA" w:eastAsia="ru-RU"/>
        </w:rPr>
        <w:t>— це вміння особистості оцінювати свою зовнішність, тілобудову, поставу, роз</w:t>
      </w:r>
      <w:r w:rsidRPr="00495862">
        <w:rPr>
          <w:rFonts w:ascii="Times New Roman" w:eastAsia="Times New Roman" w:hAnsi="Times New Roman" w:cs="Times New Roman"/>
          <w:sz w:val="28"/>
          <w:szCs w:val="28"/>
          <w:lang w:val="uk-UA" w:eastAsia="ru-RU"/>
        </w:rPr>
        <w:softHyphen/>
        <w:t>виток рухових здібностей, фізичну витривалість, високу праце</w:t>
      </w:r>
      <w:r w:rsidRPr="00495862">
        <w:rPr>
          <w:rFonts w:ascii="Times New Roman" w:eastAsia="Times New Roman" w:hAnsi="Times New Roman" w:cs="Times New Roman"/>
          <w:sz w:val="28"/>
          <w:szCs w:val="28"/>
          <w:lang w:val="uk-UA" w:eastAsia="ru-RU"/>
        </w:rPr>
        <w:softHyphen/>
        <w:t>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вести здоровий спосіб життя, активно відпочивати.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Ціннісне ставлення до свого психічного "Я"</w:t>
      </w:r>
      <w:r w:rsidRPr="00495862">
        <w:rPr>
          <w:rFonts w:ascii="Times New Roman" w:eastAsia="Times New Roman" w:hAnsi="Times New Roman" w:cs="Times New Roman"/>
          <w:sz w:val="28"/>
          <w:szCs w:val="28"/>
          <w:lang w:val="uk-UA" w:eastAsia="ru-RU"/>
        </w:rPr>
        <w:t>передбачає вихованість у дітей та учнівської молоді культури пізнання власного внутрішнього світу —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у неї реалістичної Я-концепції, готовності та здатності до самовдосконалення, конструктивної самокритичності.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Ціннісне ставлення до свого соціального "Я</w:t>
      </w:r>
      <w:r w:rsidRPr="00495862">
        <w:rPr>
          <w:rFonts w:ascii="Times New Roman" w:eastAsia="Times New Roman" w:hAnsi="Times New Roman" w:cs="Times New Roman"/>
          <w:i/>
          <w:iCs/>
          <w:sz w:val="28"/>
          <w:szCs w:val="28"/>
          <w:lang w:val="uk-UA" w:eastAsia="ru-RU"/>
        </w:rPr>
        <w:t xml:space="preserve">" </w:t>
      </w:r>
      <w:r w:rsidRPr="00495862">
        <w:rPr>
          <w:rFonts w:ascii="Times New Roman" w:eastAsia="Times New Roman" w:hAnsi="Times New Roman" w:cs="Times New Roman"/>
          <w:sz w:val="28"/>
          <w:szCs w:val="28"/>
          <w:lang w:val="uk-UA" w:eastAsia="ru-RU"/>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w:t>
      </w:r>
      <w:bookmarkStart w:id="0" w:name="_GoBack"/>
      <w:bookmarkEnd w:id="0"/>
      <w:r w:rsidRPr="00495862">
        <w:rPr>
          <w:rFonts w:ascii="Times New Roman" w:eastAsia="Times New Roman" w:hAnsi="Times New Roman" w:cs="Times New Roman"/>
          <w:sz w:val="28"/>
          <w:szCs w:val="28"/>
          <w:lang w:val="uk-UA" w:eastAsia="ru-RU"/>
        </w:rPr>
        <w:t>апобігати конфліктам, справедливому і шляхетному ставленні до інших людей; позиції активного суб’єкта громадянського суспільства, який може і має впливати на долю країни.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Характер ціннісного ставлення особистості до себе істотно змінюється з віком. </w:t>
      </w:r>
      <w:r w:rsidRPr="00495862">
        <w:rPr>
          <w:rFonts w:ascii="Times New Roman" w:eastAsia="Times New Roman" w:hAnsi="Times New Roman" w:cs="Times New Roman"/>
          <w:b/>
          <w:bCs/>
          <w:i/>
          <w:iCs/>
          <w:sz w:val="28"/>
          <w:szCs w:val="28"/>
          <w:lang w:val="uk-UA" w:eastAsia="ru-RU"/>
        </w:rPr>
        <w:t>У молодшому шкільному віці</w:t>
      </w:r>
      <w:r w:rsidRPr="00495862">
        <w:rPr>
          <w:rFonts w:ascii="Times New Roman" w:eastAsia="Times New Roman" w:hAnsi="Times New Roman" w:cs="Times New Roman"/>
          <w:sz w:val="28"/>
          <w:szCs w:val="28"/>
          <w:lang w:val="uk-UA" w:eastAsia="ru-RU"/>
        </w:rPr>
        <w:t xml:space="preserve"> розвивається рефлексія, формується вміння оцінювати себе як предмет змін. </w:t>
      </w:r>
      <w:r w:rsidRPr="00495862">
        <w:rPr>
          <w:rFonts w:ascii="Times New Roman" w:eastAsia="Times New Roman" w:hAnsi="Times New Roman" w:cs="Times New Roman"/>
          <w:b/>
          <w:bCs/>
          <w:i/>
          <w:iCs/>
          <w:sz w:val="28"/>
          <w:szCs w:val="28"/>
          <w:lang w:val="uk-UA" w:eastAsia="ru-RU"/>
        </w:rPr>
        <w:t>У підлітковому віці</w:t>
      </w:r>
      <w:r w:rsidRPr="00495862">
        <w:rPr>
          <w:rFonts w:ascii="Times New Roman" w:eastAsia="Times New Roman" w:hAnsi="Times New Roman" w:cs="Times New Roman"/>
          <w:sz w:val="28"/>
          <w:szCs w:val="28"/>
          <w:lang w:val="uk-UA" w:eastAsia="ru-RU"/>
        </w:rPr>
        <w:t xml:space="preserve">формується прагнення до самоствердження, з'являється хворобливе переживання неуспіху, зростає роль самооцінки в регуляції поведінки. </w:t>
      </w:r>
      <w:r w:rsidRPr="00495862">
        <w:rPr>
          <w:rFonts w:ascii="Times New Roman" w:eastAsia="Times New Roman" w:hAnsi="Times New Roman" w:cs="Times New Roman"/>
          <w:b/>
          <w:bCs/>
          <w:i/>
          <w:iCs/>
          <w:sz w:val="28"/>
          <w:szCs w:val="28"/>
          <w:lang w:val="uk-UA" w:eastAsia="ru-RU"/>
        </w:rPr>
        <w:t>У юнацькому віці</w:t>
      </w:r>
      <w:r w:rsidRPr="00495862">
        <w:rPr>
          <w:rFonts w:ascii="Times New Roman" w:eastAsia="Times New Roman" w:hAnsi="Times New Roman" w:cs="Times New Roman"/>
          <w:sz w:val="28"/>
          <w:szCs w:val="28"/>
          <w:lang w:val="uk-UA" w:eastAsia="ru-RU"/>
        </w:rPr>
        <w:t>актуалізується потреба у самовизначенні, оцінці своїх здібностей і можливостей; виникає процес визначення сенсу життя та свого місця в ньому.</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Виховний простір розвитку особистості</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Головне завдання сьогоднішньої практики — створення виховного простору. Виховний простір — це не тільки середовище, а й духовний простір учня і педагога, це простір культури, що впливає на розвиток особистості. У ньому має бути представлений весь спектр цінностей культури і культурних форм життя. Це простір соціальних, культурних, життєвих виборів особистості, котра самореалізується у різних виховних </w:t>
      </w:r>
      <w:r w:rsidRPr="00495862">
        <w:rPr>
          <w:rFonts w:ascii="Times New Roman" w:eastAsia="Times New Roman" w:hAnsi="Times New Roman" w:cs="Times New Roman"/>
          <w:sz w:val="28"/>
          <w:szCs w:val="28"/>
          <w:lang w:val="uk-UA" w:eastAsia="ru-RU"/>
        </w:rPr>
        <w:lastRenderedPageBreak/>
        <w:t>середовищах (академічне середовище, клубне, середовище творчих майстерень тощо).</w:t>
      </w:r>
    </w:p>
    <w:p w:rsidR="00495862" w:rsidRPr="008973AD" w:rsidRDefault="00495862" w:rsidP="00495862">
      <w:p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Основні вимоги до створення виховного простору:</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психологізація як здатність враховувати у комплексі всі зовнішні й внутрішні впливи на дитину й одночасно творити духовно-творче розвивальне середовище, нейтралізуючи негативні з них та посилюючи позитивні;</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відкритість до соціуму, діяти у співпраці з сім'єю, громадськістю;</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залучення дітей до розв'язання суспільно значущих і особистісних життєвих проблем, формувати досвід громадянської поведінки;</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розвиток творчого потенціалу всіх суб'єктів навчально-виховного процесу;</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спонукання школярів до самостійного розв'язання власних життєвих проблем у нестабільному суспільстві;</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життєтворчість як здатність забезпечити дитині можливість облаштувати власне життя, творити колективні та міжособистісні взаємини;</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педагогічна культура вчителів і вихователів, невід'ємними особливостями якої є людяність, інтелігентність, толерантність, розуміння, здатність до взаємодії;</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педагогічний захист й підтримка дітей у розв'язанні їхніх життєвих проблем та в індивідуальному саморозвитку, забезпечення їхньої особистісної недоторканності та безпеки;</w:t>
      </w:r>
    </w:p>
    <w:p w:rsidR="00495862" w:rsidRPr="008973AD"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u w:val="single"/>
          <w:lang w:val="uk-UA" w:eastAsia="ru-RU"/>
        </w:rPr>
      </w:pPr>
      <w:r w:rsidRPr="008973AD">
        <w:rPr>
          <w:rFonts w:ascii="Times New Roman" w:eastAsia="Times New Roman" w:hAnsi="Times New Roman" w:cs="Times New Roman"/>
          <w:sz w:val="28"/>
          <w:szCs w:val="28"/>
          <w:u w:val="single"/>
          <w:lang w:val="uk-UA" w:eastAsia="ru-RU"/>
        </w:rPr>
        <w:t>самореалізація людини в особистісній, професійній та соціальній сферах її життєдіяльності.</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Педагогічне спілкування має спиратись на передову, прогресивну мораль – гуманістичну, в основі якої лежить демократизм, розумність, природність, ми відводимо першочергове місце принципу гуманізму. Він передбачає визнання того, що людина – найвища цінність на Землі; передбачає опору на особистість, яка здатна до самореалізації, самовдосконалення; розглядає самоцінність особистості як результат її власного саморозвитку, самовиховання. У спілкуванні – це вміння знайти гідне, схвальне, добре в іншій людині, вміння цінувати в інших індивідуальне, неповторне. </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 основі педагогічного спілкування лежить плюралізм. Він полягає у вмінні і можливості толерантно ставитись до світогляду, переконань, позицій, думок і почуттів інших людей, не ображати, не принижувати їх гідності, визнавати, що кожна людина може змінитись, якщо вона помиляється, має можливість морального зростання. Це терпимість, толерантність, яка допомагає гуманізувати міжособистісні стосунки, робить їх людяними, природніми, невимушеними, доброзичливими; це передумова для плідного співробітництва між людьми, визначальна умова для реалізації плюралізму думок, встановлення діалогу; це й гуманне ставлення до представників інших традицій і моральних звичок, вірувань.</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en-US" w:eastAsia="ru-RU"/>
        </w:rPr>
        <w:t>IV</w:t>
      </w:r>
      <w:r w:rsidRPr="00495862">
        <w:rPr>
          <w:rFonts w:ascii="Times New Roman" w:eastAsia="Times New Roman" w:hAnsi="Times New Roman" w:cs="Times New Roman"/>
          <w:b/>
          <w:bCs/>
          <w:sz w:val="28"/>
          <w:szCs w:val="28"/>
          <w:lang w:val="uk-UA" w:eastAsia="ru-RU"/>
        </w:rPr>
        <w:t>. ВІКОВІ ОСОБЛИВОСТІ УЧНІВ</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Початкова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Молодший шкільний вік є важливим у становленні особистості дитини, бо саме тоді закладаються основи особистісного розвитку учнів початкової школи.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Віковими особливостями дітей 1-4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принципів і відповідною поведінкою — найхарактерніша властивість дитини цього віку. Подальшого розвитку набуватимуть такі моральні почуття: провини, сорому, обов'язку, відповідальності, справедливості, власної гідності, сумління.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Основними потребами дитини в початкових класах є необхідність: у спілкуванні з людьми, в емоційному контакті, визнанні, оцінці своїх дій та вчинків, виявленні власних позицій у ставленні до інших, світу, у дружбі, товариськості, повазі до особистості, самоповазі, набутті нових знань та вмінь для пізнання довкілля.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Перед вчителем постає важливе завдання: вирізняти мотив вчинку, роз'яснюючи дитині його сутність і правильність в різних типових життєвих ситуаціях, даючи їй можливість емоційного "переживання" разом із практичним застосуванням отриманих знань.</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Беручи участь у спільних видах діяльності, учні вчаться будувати свої взаємини з однолітками, входити в колектив ровесників.У них виникає потреба до взаємовимогливості та взаємодопомоги.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На цьому віковому етапі у дитини формується ядро особистості (моральні почуття, цінності, переконання), відбувається набуття досвіду моральної поведінки. Вона вчиться не лише виконувати вимоги колективу, а й бере активну участь у постановці вимог, виборі доручень, справи, яка їй до душі. В учнів виникає ще одне новоутворення — відносно стійкі форми поведінки і діяльності, які в майбутньому становитимуть основу формування її характеру.</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Після закінчення першого класу в частини дітей не до кінця сформовані особистісні новоутворення, що є характерними для дошкільнят, а саме:</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недостатнє усвідомлення сприйняття шкільного життя, необхідності впорядкувати та організувати його за певними законами і правилами співжиття;</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недостатнє усвідомлення внутрішньої етичної інстанції, такої як совість (орієнтування лише на зовнішній контроль з боку дорослих, невміння діяти самостійно), що викликає у школярів почуття невпевненості у собі, спричиняє конфлікти у спілкуванні;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відсутність переваг та продуманих дій над імпульсивними (стримування бажань відбувається лише в разі очікування винагороди чи покарання);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несформованість адекватної самооцінки.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Вчителеві в другому класі слід продовжувати виховну роботу, спрямовану на корекцію цих недоліків з метою будування специфічних для молодших школярів особистісних новоутворень: довільність психічних процесів, внутрішній план дій та рефлексію, інтелектуалізацію життя дитини.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співдіяти з дорослими та однолітками.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Молодший  шкільний вік (за І.Д. Бехом) виявляється сприят</w:t>
      </w:r>
      <w:r w:rsidRPr="00495862">
        <w:rPr>
          <w:rFonts w:ascii="Times New Roman" w:eastAsia="Times New Roman" w:hAnsi="Times New Roman" w:cs="Times New Roman"/>
          <w:sz w:val="28"/>
          <w:szCs w:val="28"/>
          <w:lang w:val="uk-UA" w:eastAsia="ru-RU"/>
        </w:rPr>
        <w:softHyphen/>
        <w:t>ливим щодо виховання у дитини фундаментального для її морального розвитку новоутворення, яким є здібність цінувати особистість людини.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Формування особистості молодшого школяра значною мірою визначається  реалізацією у виховному процесі діяльнісного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Виховання молодших школярів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 — учень", "учень — учень"; використання вчителем демократичного стилю спілкування з учнями; створення умов для творчої самореалізації кожної особистості.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Важливим є особистісно орієнтований підхід у вихованні молодших школярів, оскільки для дітей цієї вікової групи характерна особлива сенситивність до морально-етичних впливів, а надто сприйняття норм </w:t>
      </w:r>
      <w:r w:rsidRPr="00495862">
        <w:rPr>
          <w:rFonts w:ascii="Times New Roman" w:eastAsia="Times New Roman" w:hAnsi="Times New Roman" w:cs="Times New Roman"/>
          <w:sz w:val="28"/>
          <w:szCs w:val="28"/>
          <w:lang w:val="uk-UA" w:eastAsia="ru-RU"/>
        </w:rPr>
        <w:lastRenderedPageBreak/>
        <w:t>культурної поведінки, спілкування, мовного етикету, культури взаємовідносин.</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Дуже часто внутрішнє самопочуття, емоційний настрій дитини залежить від особистості вчителя початкових класів, оскільки для учнів 1-2-х класів учитель залишається центральною фігурою, арбітром, авторитетом. Лише в 3-4-х класах самооцінка, оцінка однолітків починає переважати оцінку вчителя.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Головне завдання вчителя — навчитись створювати і викорис</w:t>
      </w:r>
      <w:r w:rsidRPr="00495862">
        <w:rPr>
          <w:rFonts w:ascii="Times New Roman" w:eastAsia="Times New Roman" w:hAnsi="Times New Roman" w:cs="Times New Roman"/>
          <w:sz w:val="28"/>
          <w:szCs w:val="28"/>
          <w:lang w:val="uk-UA" w:eastAsia="ru-RU"/>
        </w:rPr>
        <w:softHyphen/>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Ефективність різних видів виховання залежить від спрямованості виховного процесу, форм і методів його організації. Пріоритетними для учнів початкових класів є активні методи, що спрямовані на самостійний пошук істини та сприяють формуванню критичного мислення, ініціативи й творчості.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Оскільки у молодшому віці у дітей домінує образне мислення, то найбільш характерними </w:t>
      </w:r>
      <w:r w:rsidRPr="00495862">
        <w:rPr>
          <w:rFonts w:ascii="Times New Roman" w:eastAsia="Times New Roman" w:hAnsi="Times New Roman" w:cs="Times New Roman"/>
          <w:b/>
          <w:bCs/>
          <w:sz w:val="28"/>
          <w:szCs w:val="28"/>
          <w:u w:val="single"/>
          <w:lang w:val="uk-UA" w:eastAsia="ru-RU"/>
        </w:rPr>
        <w:t>є такі форми діяльності:</w:t>
      </w:r>
      <w:r w:rsidRPr="00495862">
        <w:rPr>
          <w:rFonts w:ascii="Times New Roman" w:eastAsia="Times New Roman" w:hAnsi="Times New Roman" w:cs="Times New Roman"/>
          <w:sz w:val="28"/>
          <w:szCs w:val="28"/>
          <w:lang w:val="uk-UA"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Основна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i/>
          <w:iCs/>
          <w:sz w:val="28"/>
          <w:szCs w:val="28"/>
          <w:u w:val="single"/>
          <w:lang w:val="uk-UA" w:eastAsia="ru-RU"/>
        </w:rPr>
        <w:t>Підлітковий вік</w:t>
      </w:r>
      <w:r w:rsidRPr="00495862">
        <w:rPr>
          <w:rFonts w:ascii="Times New Roman" w:eastAsia="Times New Roman" w:hAnsi="Times New Roman" w:cs="Times New Roman"/>
          <w:sz w:val="28"/>
          <w:szCs w:val="28"/>
          <w:lang w:val="uk-UA" w:eastAsia="ru-RU"/>
        </w:rPr>
        <w:t xml:space="preserve"> — складний відповідальний період становлення особистості (за Л.І. Божович, це період другого народження особистості), в якому формується соціальна спрямованість і моральна свідомість: моральні погляди, судження, оцінки, уявлення про норми поведінки, запозичені у дорослих. Шлях оволодіння ними відбувається через реальні стосунки, через </w:t>
      </w:r>
      <w:r w:rsidRPr="00495862">
        <w:rPr>
          <w:rFonts w:ascii="Times New Roman" w:eastAsia="Times New Roman" w:hAnsi="Times New Roman" w:cs="Times New Roman"/>
          <w:sz w:val="28"/>
          <w:szCs w:val="28"/>
          <w:lang w:val="uk-UA" w:eastAsia="ru-RU"/>
        </w:rPr>
        <w:lastRenderedPageBreak/>
        <w:t>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 що усвідомлення своєї провини — крок до відповідальності. Знання моральних норм та еталонів взаємин розуміють не завжди глибоко, важко сприймають моральний релятивізм, тому оцінки вчинків інших категоричні, безкомпромісні. Моральні переконання ще не є нестійкими, проте вони стають специфічними мотивами поведінки. З'являються власні погляди, оцінки, які можуть швидко змінитись, але й протилежну точку зору підліток буде відстоювати так само пристрасно, як й іншу.</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Завданням педагогів є розвиток у підлітків вольової поведінки, використовуючи  для цього емоційно  привабливі  цілі, підтримуючи їх наміри й  уявлення  про можливість  досягти власного рівня   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емоції відрізняються ригідністю — інертністю, негнучкістю, навіть тенденцією до самопідтримування. Підлітки "купаються"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Рефлексія відкриває недосконалість "Я", що глибоко та гостро переживається. Найбільший сплеск рефлексивності в учнів 7-8-х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Образи "Я", які створює у своїй свідомості підліток, дуже різноманітні: це фізичне "Я" (уявлення про свою зовнішність), психічне "Я" (про риси характеру, про свої здібності тощо). Але ставлення до всіх цих рис свого "Я" залежить від системи цінностей, яка формується завдяки впливу членів своєї сім'ї та ровесників. Саме тому одні гостро переживають відсутність зовнішньої краси, а інші — фізичної сили, дехто всю увагу спрямовує на підвищення результатів у спортивних видах діяльності. Образ "Я" ще нестабільний, уявлення про себе рухливе. Іноді випадкова фраза, комплімент або посмішка надовго порушують спокій душевного життя підлітка.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 образом "Я"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Постійно відбувається порівняння: "Я такий, як усі" або "я не такий, як усі". В ідеалі самооцінка повинна складатися з порівняння самого себе сьогоднішнього з самим же собою, але учорашнім: "Я вчора і я сьогодні, а яким я стану (повинен стати) завтра?".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"дискомфорт успіху". Підліток, маючи таку самооцінку, знецінює досягнення своїх ровесників,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виправдовування своїх реальних невдач або тих, що прогнозуються. Такий "афект неадекватності"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Підлітки адекватно оцінюють товаришів, але завищують свою самооцінку. Загальне позитивне ставлення до себе, до своїх можливостей повинно залишатися незмінним, а недоліки — сприйматись як тимчасові, які можна усунути.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Самооцінка поступово емансипується від оцінок оточуючих і набуває все більшого значення як регулятор власної поведінки.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Крім реального "Я" виникає і "Я-ідеальне". Якщо рівень домагань високий, а свої можливості усвідомлюються недостатньо, тоді "Я-реальне" буде  дуже  відрізнятися від "Я-ідеального". Такий стан веде до невпевненості в собі, а в поведінці це виявиться в образливості, впертості, навіть агресивності. Якщо "Я-ідеальне" сприймається досяжним, воно спонукає до самовиховання, здійснення якого сприяє розвитку </w:t>
      </w:r>
      <w:r w:rsidRPr="00495862">
        <w:rPr>
          <w:rFonts w:ascii="Times New Roman" w:eastAsia="Times New Roman" w:hAnsi="Times New Roman" w:cs="Times New Roman"/>
          <w:sz w:val="28"/>
          <w:szCs w:val="28"/>
          <w:lang w:val="uk-UA" w:eastAsia="ru-RU"/>
        </w:rPr>
        <w:lastRenderedPageBreak/>
        <w:t>саморегулювання. Саморегулювання вміщує в собі вільну постановку мети та вибір засобів її досягнення. Деякі підлітки (3%) розробляють навіть програму самовдосконалення, але не всі мають силу волі та наполегливість, щоб здійснити її. Здатність ставити мету, усвідомлювати засоби її досягнення, використовувати свої можливості, передбачати результати є показником високої зрілості особистості, що з'явиться пізніше. В учнів основної школи виникає потреба в життєвому самовизначенні (закінчується 9 клас), спрямованості на майбутнє, визначенні свого життєвого шляху, майбутньої професії. Ця потреба конкретизується в новій соціальній позиції, яка розгортається на наступному віковому етапі.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Враховуючи вікові особливості учнів основної школи, у роботі з ними доцільно використовувати </w:t>
      </w:r>
      <w:r w:rsidRPr="00495862">
        <w:rPr>
          <w:rFonts w:ascii="Times New Roman" w:eastAsia="Times New Roman" w:hAnsi="Times New Roman" w:cs="Times New Roman"/>
          <w:b/>
          <w:bCs/>
          <w:i/>
          <w:iCs/>
          <w:sz w:val="28"/>
          <w:szCs w:val="28"/>
          <w:lang w:val="uk-UA" w:eastAsia="ru-RU"/>
        </w:rPr>
        <w:t>такі форми роботи:</w:t>
      </w:r>
      <w:r w:rsidRPr="00495862">
        <w:rPr>
          <w:rFonts w:ascii="Times New Roman" w:eastAsia="Times New Roman" w:hAnsi="Times New Roman" w:cs="Times New Roman"/>
          <w:sz w:val="28"/>
          <w:szCs w:val="28"/>
          <w:lang w:val="uk-UA" w:eastAsia="ru-RU"/>
        </w:rPr>
        <w:t>година спілкування, класні збори, година класного керівника, анкета думок, зустріч, відверта розмова, просвітницький тренінг, ярмарок солідарності, конкурс, гра-експрес, спартакіада народних ігор, родинне свято, родинна вітальня, рольова гра, вікторина, веселі старти та естафети, колективна творча справа (КТС) (жива газета, випуск газети, свято-презентація, усний журнал та інше), проект, школа етикету, операція, виставка-конкурс, ведення літопису класного колективу, фестиваль, колективне ігрове спілкування, похід, спартакіада, турнір, гра-анкета, колаж, ігрова програма, пошукова гра, акція (милосердя, благодійна, екологічна та інші), екологічна стежка, художня галерея, конкурс-ярмарок, виставка творчих робіт, трудовий десант, конкурс-інсценізація, конкурсна програма, інтелектуальна гра тощо.</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Старша школа</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Старший шкільний вік, що охоплює період розвитку дитини від 15 до 18 років, у віковій психології прийнято вважати старшим підлітковим віком. Одним із важливих аспектів психічного розвитку старшокласників є інтенсивне дозрівання, провідна роль у якому відводиться розвитку мислення. У цьому віці учні виявляють більше самостійності в заняттях, у них інтенсивно розвиваються моральні сили, формуються і визначаються риси характеру, відбувається становлення світогляду. Основною особливістю особистісного розвитку старшокласника є помітний розвиток самосвідомості, самооцінки, що грунтується на самостійному аналізі й оцінці власної діяльності, що не завжди через складність цього процесу є об'єктивними.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 права й обов'язки.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Старшокласники вже вільно користуються комп'ютером, інтернетом, </w:t>
      </w:r>
      <w:r w:rsidRPr="00495862">
        <w:rPr>
          <w:rFonts w:ascii="Times New Roman" w:eastAsia="Times New Roman" w:hAnsi="Times New Roman" w:cs="Times New Roman"/>
          <w:sz w:val="28"/>
          <w:szCs w:val="28"/>
          <w:lang w:val="uk-UA" w:eastAsia="ru-RU"/>
        </w:rPr>
        <w:lastRenderedPageBreak/>
        <w:t>енциклопедичними словниками, аналізують і зіставляють інформацію з різних джерел.</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 старшокласників помітно розвивається самоспостережливість, вміння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зрілішими і водночас тривалішими, стійкішими, міцнішими. Розвиваються пізнавальні інтереси, зокрема — до самостійних видів навчальної роботи.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розв'язувати складні проблеми, засвоювати причинно-наслідкові зв'язки, встановлювати приховані 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 Соціальні мотиви старшокласників стають більш диференційованими і дієвими, що зумовлює використання у роботі з ними </w:t>
      </w:r>
      <w:r w:rsidRPr="00495862">
        <w:rPr>
          <w:rFonts w:ascii="Times New Roman" w:eastAsia="Times New Roman" w:hAnsi="Times New Roman" w:cs="Times New Roman"/>
          <w:b/>
          <w:bCs/>
          <w:i/>
          <w:iCs/>
          <w:sz w:val="28"/>
          <w:szCs w:val="28"/>
          <w:u w:val="single"/>
          <w:lang w:val="uk-UA" w:eastAsia="ru-RU"/>
        </w:rPr>
        <w:t>таких форм роботи</w:t>
      </w:r>
      <w:r w:rsidRPr="00495862">
        <w:rPr>
          <w:rFonts w:ascii="Times New Roman" w:eastAsia="Times New Roman" w:hAnsi="Times New Roman" w:cs="Times New Roman"/>
          <w:sz w:val="28"/>
          <w:szCs w:val="28"/>
          <w:u w:val="single"/>
          <w:lang w:val="uk-UA" w:eastAsia="ru-RU"/>
        </w:rPr>
        <w:t>:</w:t>
      </w:r>
      <w:r w:rsidRPr="00495862">
        <w:rPr>
          <w:rFonts w:ascii="Times New Roman" w:eastAsia="Times New Roman" w:hAnsi="Times New Roman" w:cs="Times New Roman"/>
          <w:sz w:val="28"/>
          <w:szCs w:val="28"/>
          <w:lang w:val="uk-UA" w:eastAsia="ru-RU"/>
        </w:rPr>
        <w:t>диспут, брифінг, відверта розмова, етичний тренінг, ярмарок професій, конкурс, ділова зустріч, етичний тренінг, тестування, екологічний десант, турнір ораторів, моделювання розвивально-виховних ситуацій, музична вітальня, тематична дискотека, клуб веселих та кмітливих (КВК), шоу-програма, проект, благодійна акція, брейн-ринг, сократівська бесіда, телефон довіри, філософський стіл, складання індивідуальних програм саморозвитку, дебати, похід, екскурсія, бенефіс, колаж, бал, презентація, агітбригада, прес-шоу, теле-ревю, аукціон, десант, експедиція (фольклорна, краєзнавча та інші), вечір (поезії, пам 'яті та інші), круглий стіл, прес-конференція, фоторепортаж, мобільний консультаційний пункт, презентація-захист, інтернет-форум, відкрита кафедра, вернісаж:, творчий портрет, школа лідера, театральна вистава, мистецькі шкільні колективи (театральні, хорові, хореографічні), тематичний діалог, конкурс творчих робіт, проектна діяльність, поетична вітальня, бал, самотестування, публіцистична вистава, волонтерський рух учнівської молоді, експедиція, літопис класного колективу, конкурсна програма, вікторина, інтелектуальна гра, трудові загони, табори праці та відпочинку, шкільні лісництва, учнівські виробничі бригади.</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en-US" w:eastAsia="ru-RU"/>
        </w:rPr>
        <w:t>V</w:t>
      </w:r>
      <w:r w:rsidRPr="00495862">
        <w:rPr>
          <w:rFonts w:ascii="Times New Roman" w:eastAsia="Times New Roman" w:hAnsi="Times New Roman" w:cs="Times New Roman"/>
          <w:b/>
          <w:bCs/>
          <w:sz w:val="28"/>
          <w:szCs w:val="28"/>
          <w:lang w:val="uk-UA" w:eastAsia="ru-RU"/>
        </w:rPr>
        <w:t>. ЗМІСТ ВИХОВНОЇ ДІЯЛЬНОСТІ</w:t>
      </w:r>
    </w:p>
    <w:p w:rsidR="00495862" w:rsidRPr="00495862" w:rsidRDefault="00495862" w:rsidP="00495862">
      <w:pPr>
        <w:numPr>
          <w:ilvl w:val="0"/>
          <w:numId w:val="3"/>
        </w:numPr>
        <w:shd w:val="clear" w:color="auto" w:fill="FFFFFF"/>
        <w:spacing w:after="0" w:line="240" w:lineRule="auto"/>
        <w:jc w:val="both"/>
        <w:rPr>
          <w:rFonts w:ascii="Times New Roman" w:eastAsia="Times New Roman" w:hAnsi="Times New Roman" w:cs="Times New Roman"/>
          <w:b/>
          <w:bCs/>
          <w:i/>
          <w:iCs/>
          <w:sz w:val="36"/>
          <w:szCs w:val="36"/>
          <w:u w:val="single"/>
          <w:lang w:val="uk-UA" w:eastAsia="ru-RU"/>
        </w:rPr>
      </w:pPr>
      <w:r w:rsidRPr="00495862">
        <w:rPr>
          <w:rFonts w:ascii="Times New Roman" w:eastAsia="Times New Roman" w:hAnsi="Times New Roman" w:cs="Times New Roman"/>
          <w:b/>
          <w:bCs/>
          <w:i/>
          <w:iCs/>
          <w:sz w:val="36"/>
          <w:szCs w:val="36"/>
          <w:u w:val="single"/>
          <w:lang w:val="uk-UA" w:eastAsia="ru-RU"/>
        </w:rPr>
        <w:t>Ціннісне ставлення до себе</w:t>
      </w:r>
    </w:p>
    <w:p w:rsidR="00495862" w:rsidRPr="00495862" w:rsidRDefault="00495862" w:rsidP="00495862">
      <w:pPr>
        <w:shd w:val="clear" w:color="auto" w:fill="FFFFFF"/>
        <w:spacing w:after="0" w:line="240" w:lineRule="auto"/>
        <w:ind w:left="180"/>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Початкова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основ духовно-морального та фізичного розвитку особистості:</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усвідомлення цінності власного життя і збереження здоров'я (фізичного, психічного, соціального, духовного, культурного) свого і кожної людини;</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знання та навички ведення здорового способу життя (дотримання правил гігієни, рухового режиму).</w:t>
      </w:r>
    </w:p>
    <w:p w:rsidR="00495862" w:rsidRPr="00495862" w:rsidRDefault="00495862" w:rsidP="00495862">
      <w:pPr>
        <w:shd w:val="clear" w:color="auto" w:fill="FFFFFF"/>
        <w:spacing w:after="0" w:line="240" w:lineRule="auto"/>
        <w:ind w:left="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left="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"Що я ціную у житті", "Хто я?", "Я хочу стати кращим", "Азбука ввічливості", "Бути вихованим. Що це означає?", "Розкажи про себе", "На кого ти хочеш бути схожим?",  "Мій настрій", "Мій день", "Зовнішній вигляд учня", "Я  і мої друзі", "Я і мій клас",  "Як треба поводитися у школі, вдома, на вулиці?", "Кожній речі — своє місце", "Якщо хочеш бути здоровим — загартовуйся", "Чистота — запорука здоров'я", "Будемо здорові, або Пригоди маленьких зубчиків", "Вогонь буває різним",  "Абетка пішохода",  "Хто я? ", "Я хочу стати кращим", "Хочу і можу бути здоровим" ( робочий зошит для 1 класу). </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2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"Життя людини – найвища цінність", "Я людина", "Я хочу бути схожим", "Чарівні слова", "Мій день народження", "Що потрібно знати про свій характер?", "Як організувати свій день?", "Цінуй свій час і час інших", "Сам удома", "Дав обіцянку - виконуй", "Умій слухати", "Дбай про інших", "Однокласник, товариш, друг", "Дерево міцне корінням, а людина - друзями", "Як не захворіти", "Подорож до Країни здоров'я", "Профілактика інфекційних захворювань", "Старти надій", "Я – людина", "Я хочу бути схожим", "Хочу і можу бути здоровим" ( робочий зошит для 2 класу). </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3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"Найцінніше в моєму житті", "Дорога кожна хвилина",  "Мої «хочу», «можу» і «треба», Мої мрії ", "Я і мої обов’язки", "Як навчитись стримуватись?", "Мої доручення", "Мій день: хороше і погане", "Дисципліна </w:t>
      </w:r>
      <w:r w:rsidRPr="00495862">
        <w:rPr>
          <w:rFonts w:ascii="Times New Roman" w:eastAsia="Times New Roman" w:hAnsi="Times New Roman" w:cs="Times New Roman"/>
          <w:sz w:val="28"/>
          <w:szCs w:val="28"/>
          <w:lang w:val="uk-UA" w:eastAsia="ru-RU"/>
        </w:rPr>
        <w:lastRenderedPageBreak/>
        <w:t>і куль</w:t>
      </w:r>
      <w:r w:rsidRPr="00495862">
        <w:rPr>
          <w:rFonts w:ascii="Times New Roman" w:eastAsia="Times New Roman" w:hAnsi="Times New Roman" w:cs="Times New Roman"/>
          <w:sz w:val="28"/>
          <w:szCs w:val="28"/>
          <w:lang w:val="uk-UA" w:eastAsia="ru-RU"/>
        </w:rPr>
        <w:softHyphen/>
        <w:t xml:space="preserve">тура", "Дорога до школи та додому", "Ти — вихована дитина?", "Твій зовнішній вигляд", "Мій улюблений герой", "Як я дбаю про своє здоров'я", "Продукти харчування: наші друзі й вороги",  "Здоровим будь!", "Свято Мий-додіра", "Спортивна надія",  "Хочу і можу бути здоровим" ( робочий зошит для 3 класу).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4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"Для чого живе людина?", "Віра у себе", "Завтрашній характер - у сьогоднішньому вчинку",  "На кого я хочу бути схожим у житті?", "Мій ідеал", "Твої норми поведінки", "Що означає бути вихованим", "Чуйність і байдужість", "Зубів немає, а людину гризе", "Як зробити правильний вибір", "Як стати людиною",  "Не кидай слів на вітер",  "Хто багато читає, той багато знає", "Козацькі забави",  "Як я провів канікули",  "Почни день з ранкової гімнастики", "Переможемо всі хвороби", "Культура харчування", "Шкідливі звички", "Хочу і можу бути здоровим" ( робочий зошит для 4 класу). </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Основна школа</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5-7 класи</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Усвідомлення   основних   засад   "Я-концепції" особистості:</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усвідомлення основних засад Я-образу, Я-концепції особистості;</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формування основ самопізнання, самооцінки;</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формування позитивного самоставлення</w:t>
      </w:r>
      <w:r w:rsidRPr="00495862">
        <w:rPr>
          <w:rFonts w:ascii="Times New Roman" w:eastAsia="Times New Roman" w:hAnsi="Times New Roman" w:cs="Times New Roman"/>
          <w:sz w:val="28"/>
          <w:szCs w:val="28"/>
          <w:lang w:eastAsia="ru-RU"/>
        </w:rPr>
        <w:t>до</w:t>
      </w:r>
      <w:r w:rsidRPr="00495862">
        <w:rPr>
          <w:rFonts w:ascii="Times New Roman" w:eastAsia="Times New Roman" w:hAnsi="Times New Roman" w:cs="Times New Roman"/>
          <w:sz w:val="28"/>
          <w:szCs w:val="28"/>
          <w:lang w:val="uk-UA" w:eastAsia="ru-RU"/>
        </w:rPr>
        <w:t xml:space="preserve"> до</w:t>
      </w:r>
      <w:r w:rsidRPr="00495862">
        <w:rPr>
          <w:rFonts w:ascii="Times New Roman" w:eastAsia="Times New Roman" w:hAnsi="Times New Roman" w:cs="Times New Roman"/>
          <w:sz w:val="28"/>
          <w:szCs w:val="28"/>
          <w:lang w:eastAsia="ru-RU"/>
        </w:rPr>
        <w:t>тримання норм етикету;</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конструктивний підхід до вирішення різних життєвих ситуацій;</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конструктивне вирішення життєвих проблем;</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готовність працювати над собою і своїми моральними якостями.     </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8-9 класи</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основних засад "Я-концепції" особистості:</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усвідомлення власної індивідуальності, неповторності;</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виховання самоповаги;</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формування емоційної культури;</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навичок самотворення,  життєтворення;</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стремління до ідеалу.</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left="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"Який Я? Яким я хочу бути? ", "Дужий той, хто самого себе перемогти може",  "Посієш звичку – пожнеш характер",  "Таланти і шанувальники", "В людині все має бути прекрасним", "Індивідуальні особливості людини", "Пізнай себе", "Презен</w:t>
      </w:r>
      <w:r w:rsidRPr="00495862">
        <w:rPr>
          <w:rFonts w:ascii="Times New Roman" w:eastAsia="Times New Roman" w:hAnsi="Times New Roman" w:cs="Times New Roman"/>
          <w:sz w:val="28"/>
          <w:szCs w:val="28"/>
          <w:lang w:val="uk-UA" w:eastAsia="ru-RU"/>
        </w:rPr>
        <w:softHyphen/>
        <w:t>тація твого дня народження", "Бережи свій час".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6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"Життя – найдорожчий скарб", "Чи щось без серця зрозумієш", "У пошуках власного ідеалу", "Стратегія прийняття моральних рішень", "Як долати труднощі і випробування", "Заздрісник сам собі ворог", "Життя не вічне – вічні цінності людські", "Вміння знаходити себе в суспільстві", "Характер людини: як він фор</w:t>
      </w:r>
      <w:r w:rsidRPr="00495862">
        <w:rPr>
          <w:rFonts w:ascii="Times New Roman" w:eastAsia="Times New Roman" w:hAnsi="Times New Roman" w:cs="Times New Roman"/>
          <w:sz w:val="28"/>
          <w:szCs w:val="28"/>
          <w:lang w:val="uk-UA" w:eastAsia="ru-RU"/>
        </w:rPr>
        <w:softHyphen/>
        <w:t>мується",  "Пізнай себе", "Світ моїх захоплень".</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7 клас</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"Образ мого "Я", "Я і мій характер", "Мої цінності", "Світ моїх почуттів", "Подивись на себе уважно", "Пізнай самого себе", "Я в колі сім'ї", "Яскраві події мого життя", "Господарочка", "Добродії", "Проведення одноден</w:t>
      </w:r>
      <w:r w:rsidRPr="00495862">
        <w:rPr>
          <w:rFonts w:ascii="Times New Roman" w:eastAsia="Times New Roman" w:hAnsi="Times New Roman" w:cs="Times New Roman"/>
          <w:sz w:val="28"/>
          <w:szCs w:val="28"/>
          <w:lang w:val="uk-UA" w:eastAsia="ru-RU"/>
        </w:rPr>
        <w:softHyphen/>
        <w:t>ного походу з елементами орієнту</w:t>
      </w:r>
      <w:r w:rsidRPr="00495862">
        <w:rPr>
          <w:rFonts w:ascii="Times New Roman" w:eastAsia="Times New Roman" w:hAnsi="Times New Roman" w:cs="Times New Roman"/>
          <w:sz w:val="28"/>
          <w:szCs w:val="28"/>
          <w:lang w:val="uk-UA" w:eastAsia="ru-RU"/>
        </w:rPr>
        <w:softHyphen/>
        <w:t>вання за допомогою компаса та карти", "Країна моїх мрій".</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"У згоді з самим собою", "Шлях до себе", "Як стати щасливим", "Уміти володіти собою", "3 чого починається пізнання", "Чи  любиш  ти   себе?",   "Яка людина заслуговує  на  повагу інших", "Ким бути і яким бути", "Створення життєвого проекту саморозвитку", "Світ моїх захоп</w:t>
      </w:r>
      <w:r w:rsidRPr="00495862">
        <w:rPr>
          <w:rFonts w:ascii="Times New Roman" w:eastAsia="Times New Roman" w:hAnsi="Times New Roman" w:cs="Times New Roman"/>
          <w:sz w:val="28"/>
          <w:szCs w:val="28"/>
          <w:lang w:val="uk-UA" w:eastAsia="ru-RU"/>
        </w:rPr>
        <w:softHyphen/>
        <w:t>лень", "Фізична краса не постійна, а духовна - вічна", "Дозвілля та хобі,  "Моє дозвіл</w:t>
      </w:r>
      <w:r w:rsidRPr="00495862">
        <w:rPr>
          <w:rFonts w:ascii="Times New Roman" w:eastAsia="Times New Roman" w:hAnsi="Times New Roman" w:cs="Times New Roman"/>
          <w:sz w:val="28"/>
          <w:szCs w:val="28"/>
          <w:lang w:val="uk-UA" w:eastAsia="ru-RU"/>
        </w:rPr>
        <w:softHyphen/>
        <w:t>ля",  "Таланти твої, Україно", "Якщо я буду...", "Вчитель - моє покликання", "Мій улюбле</w:t>
      </w:r>
      <w:r w:rsidRPr="00495862">
        <w:rPr>
          <w:rFonts w:ascii="Times New Roman" w:eastAsia="Times New Roman" w:hAnsi="Times New Roman" w:cs="Times New Roman"/>
          <w:sz w:val="28"/>
          <w:szCs w:val="28"/>
          <w:lang w:val="uk-UA" w:eastAsia="ru-RU"/>
        </w:rPr>
        <w:softHyphen/>
        <w:t>ний учитель".</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Тренінги "Кроки до успіху", "Я"- частинка Всесвіту", "Як подолати невдачу?", "Нао</w:t>
      </w:r>
      <w:r w:rsidRPr="00495862">
        <w:rPr>
          <w:rFonts w:ascii="Times New Roman" w:eastAsia="Times New Roman" w:hAnsi="Times New Roman" w:cs="Times New Roman"/>
          <w:sz w:val="28"/>
          <w:szCs w:val="28"/>
          <w:lang w:val="uk-UA" w:eastAsia="ru-RU"/>
        </w:rPr>
        <w:softHyphen/>
        <w:t>динці із собою",  "Сам собі вихователь", "Кодекс чесної особистості",  "Шлях до себе".</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9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"Мій ідеал",  "Бережи честь змолоду",  "Пізнай себе - і ти пізнаєш світ",  "Мої життєві принципи", "У колі симпатій", "Країна моїх мрій", "Вміння бути самим собою", "Як стати лідером?",  "Без добрих справ немає доброго імені", "Про культуру почуттів", "Засоби профілактики травматизму і патологічних станів організму під час проведення туристсько-краєзнавчих подорожей".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Участь у шкільному та районному святі "День туризму", "Що таке самовиховання, самооцінка, самореалізація?", "Найскладніше - не </w:t>
      </w:r>
      <w:r w:rsidRPr="00495862">
        <w:rPr>
          <w:rFonts w:ascii="Times New Roman" w:eastAsia="Times New Roman" w:hAnsi="Times New Roman" w:cs="Times New Roman"/>
          <w:sz w:val="28"/>
          <w:szCs w:val="28"/>
          <w:lang w:val="uk-UA" w:eastAsia="ru-RU"/>
        </w:rPr>
        <w:lastRenderedPageBreak/>
        <w:t>відстоювати свою думку, а мати її", "Життя - це не ті дні, що минули, а ті, що запам'ятались", "Умій сказати, умій змовчати", "Хочеш бути щасливим - будь ним!",  "Не говори, що знаєш, але знай, що говориш", "Бережи себе", "Здоров'я - скарб".</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Старша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життєвих компетенцій: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мої духовні закони;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розуміння та реалізація "Я-концепції" особистості;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імунітет до асоціальних впливів, готовності до виконання різних соціальних ролей;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вміння орієнтуватися та адаптуватися у складних життєвих ситуаціях, розв'язувати конфлікти на основі принципів толерантності;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-навички самопізнання, самовизначення, самореалізації, самовдосконалення,    самоствердження, самооцінки;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особиста культура здоров'я;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"Ні" шкідливим звичкам.</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Орієнтовні теми для виховної діяльності</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10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"У кого немає в душі минулого, у того не може бути майбутнього", "Добра людина та, що робить добро, чи та, що не робить зла?", "Не зраджуй у дружбі,  материнстві, батьківстві", "Правда життя", "Зупинимо СНІД, поки він не зупинив нас", "Знати, щоб жити!", "Сходинки фізичного розвитку", "Техніки і способи психічного впливу на соматичний стан організму", "Шлях до самореалізації, або як стати особистістю", "Відшукай себе серед інших", "Як подолати конфлікт?", "Я та інші", "Народжений бути унікальним", "Духовні потреби та ідеали мого "Я", "І буде син, і буде мати, і будуть люди на землі", "Життя - твій вибір", "Інтернет не лише твій друг", "Духовність і здоров’я".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11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"Люби Україну - твою рідну землю", "Людина народжується для вічності", "Умій дати слово і його дотримати", "Добро і зло...", "Сходинками до вершини успіху", "Твоє майбутнє - в твоїх руках",  "Дороги, які ми обираємо", "Зроби свій вибір на користь здоров'я", "Подбай про своє здоров'я </w:t>
      </w:r>
      <w:r w:rsidRPr="00495862">
        <w:rPr>
          <w:rFonts w:ascii="Times New Roman" w:eastAsia="Times New Roman" w:hAnsi="Times New Roman" w:cs="Times New Roman"/>
          <w:sz w:val="28"/>
          <w:szCs w:val="28"/>
          <w:lang w:val="uk-UA" w:eastAsia="ru-RU"/>
        </w:rPr>
        <w:lastRenderedPageBreak/>
        <w:t xml:space="preserve">сам!", "Ризики в Інтернеті", "Обов'язок. Відповідальність. Совість", "Право і мораль", "Інформація - запорука освіченості".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Проведення дводенної туристсько-краєзнавчої експедиції з використанням туристського спорядження та облаштуванням бівуаку (розбивання наметів, обладнання місця для вогнища, приготування їжі), "Моральний ідеал і його місце в житті людини", "Я - ідеальне", "Що таке щастя?", "Бережи честь з молоду", "Чи кожен може бути успішним", "Якщо я для себе, то навіщо я?", "Заговори, щоб я тебе побачив" </w:t>
      </w:r>
      <w:r w:rsidRPr="00495862">
        <w:rPr>
          <w:rFonts w:ascii="Times New Roman" w:eastAsia="Times New Roman" w:hAnsi="Times New Roman" w:cs="Times New Roman"/>
          <w:i/>
          <w:iCs/>
          <w:sz w:val="28"/>
          <w:szCs w:val="28"/>
          <w:lang w:val="uk-UA" w:eastAsia="ru-RU"/>
        </w:rPr>
        <w:t>(Сократ).</w:t>
      </w:r>
    </w:p>
    <w:p w:rsidR="00495862" w:rsidRPr="00495862" w:rsidRDefault="00495862" w:rsidP="00495862">
      <w:pPr>
        <w:shd w:val="clear" w:color="auto" w:fill="FFFFFF"/>
        <w:spacing w:after="0" w:line="240" w:lineRule="auto"/>
        <w:jc w:val="center"/>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jc w:val="center"/>
        <w:rPr>
          <w:rFonts w:ascii="Times New Roman" w:eastAsia="Times New Roman" w:hAnsi="Times New Roman" w:cs="Times New Roman"/>
          <w:i/>
          <w:iCs/>
          <w:sz w:val="28"/>
          <w:szCs w:val="28"/>
          <w:lang w:val="uk-UA" w:eastAsia="ru-RU"/>
        </w:rPr>
      </w:pPr>
    </w:p>
    <w:p w:rsidR="00495862" w:rsidRPr="00495862" w:rsidRDefault="00495862" w:rsidP="00495862">
      <w:pPr>
        <w:numPr>
          <w:ilvl w:val="0"/>
          <w:numId w:val="3"/>
        </w:numPr>
        <w:shd w:val="clear" w:color="auto" w:fill="FFFFFF"/>
        <w:spacing w:after="0" w:line="240" w:lineRule="auto"/>
        <w:rPr>
          <w:rFonts w:ascii="Times New Roman" w:eastAsia="Times New Roman" w:hAnsi="Times New Roman" w:cs="Times New Roman"/>
          <w:b/>
          <w:bCs/>
          <w:i/>
          <w:iCs/>
          <w:sz w:val="32"/>
          <w:szCs w:val="32"/>
          <w:u w:val="single"/>
          <w:lang w:val="uk-UA" w:eastAsia="ru-RU"/>
        </w:rPr>
      </w:pPr>
      <w:r w:rsidRPr="00495862">
        <w:rPr>
          <w:rFonts w:ascii="Times New Roman" w:eastAsia="Times New Roman" w:hAnsi="Times New Roman" w:cs="Times New Roman"/>
          <w:b/>
          <w:bCs/>
          <w:i/>
          <w:iCs/>
          <w:sz w:val="32"/>
          <w:szCs w:val="32"/>
          <w:u w:val="single"/>
          <w:lang w:val="uk-UA" w:eastAsia="ru-RU"/>
        </w:rPr>
        <w:t>Ціннісне ставлення до сім'ї, родини, людей.</w:t>
      </w:r>
    </w:p>
    <w:p w:rsidR="00495862" w:rsidRPr="00495862" w:rsidRDefault="00495862" w:rsidP="00495862">
      <w:pPr>
        <w:shd w:val="clear" w:color="auto" w:fill="FFFFFF"/>
        <w:spacing w:after="0" w:line="240" w:lineRule="auto"/>
        <w:ind w:left="-540" w:firstLine="720"/>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Початкова школа</w:t>
      </w:r>
    </w:p>
    <w:p w:rsidR="00495862" w:rsidRPr="00495862" w:rsidRDefault="00495862" w:rsidP="00495862">
      <w:pPr>
        <w:shd w:val="clear" w:color="auto" w:fill="FFFFFF"/>
        <w:spacing w:after="0" w:line="240" w:lineRule="auto"/>
        <w:ind w:left="-540" w:firstLine="720"/>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left="-540" w:firstLine="72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основ громадянських та загальнолюдських цінностей:</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уміння та навички підтримки та збереження міжособистісної злагоди, запобігання та мирного розв'язування конфліктів;</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здатності враховувати думку інших людей, адекватно оцінювати власні вчинки та вчинки інших;</w:t>
      </w:r>
    </w:p>
    <w:p w:rsidR="00495862" w:rsidRPr="00495862" w:rsidRDefault="00495862" w:rsidP="00495862">
      <w:pPr>
        <w:numPr>
          <w:ilvl w:val="0"/>
          <w:numId w:val="1"/>
        </w:num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495862" w:rsidRPr="00495862" w:rsidRDefault="00495862" w:rsidP="00495862">
      <w:pPr>
        <w:shd w:val="clear" w:color="auto" w:fill="FFFFFF"/>
        <w:spacing w:after="0" w:line="240" w:lineRule="auto"/>
        <w:ind w:left="-540" w:firstLine="110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left="-540" w:firstLine="110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left="-540" w:firstLine="1107"/>
        <w:jc w:val="both"/>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left="-540" w:firstLine="110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 клас</w:t>
      </w:r>
    </w:p>
    <w:p w:rsidR="00495862" w:rsidRPr="00495862" w:rsidRDefault="00495862" w:rsidP="00495862">
      <w:pPr>
        <w:shd w:val="clear" w:color="auto" w:fill="FFFFFF"/>
        <w:spacing w:after="0" w:line="240" w:lineRule="auto"/>
        <w:ind w:left="-540" w:firstLine="110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"Мої обов'язки в сім'ї", "Мамо, тато, я - дружна сім'я", "Що означає бути вихованою людиною?", "Світлофор ввічли</w:t>
      </w:r>
      <w:r w:rsidRPr="00495862">
        <w:rPr>
          <w:rFonts w:ascii="Times New Roman" w:eastAsia="Times New Roman" w:hAnsi="Times New Roman" w:cs="Times New Roman"/>
          <w:sz w:val="28"/>
          <w:szCs w:val="28"/>
          <w:lang w:val="uk-UA" w:eastAsia="ru-RU"/>
        </w:rPr>
        <w:softHyphen/>
        <w:t>вості", "Чарівні слова відкривають серця", "Чесним треба бути всюди", "Школа гарної поведінки", "Умій слухати", "Відкриваємо скриньку добрих справ", "Про дружбу",  "Кого з друзів ти візьмеш у подорож?", "Майстерня Діда Мороза", "Свято Чепурушки", "Бабусина скриня", "Скриня народної мудрості", "Яким має бути добро на Землі?", "Що означає бути добрим? ", "Як інших навчити поваги до себе?", "Ми йдемо до їдальні", "Гість – радість у домі",  "Слова вітання, побажання", "Сила і слава твого роду, «Пізнай, прийми і руку протягни».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110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2 клас</w:t>
      </w:r>
    </w:p>
    <w:p w:rsidR="00495862" w:rsidRPr="00495862" w:rsidRDefault="00495862" w:rsidP="00495862">
      <w:pPr>
        <w:shd w:val="clear" w:color="auto" w:fill="FFFFFF"/>
        <w:spacing w:after="0" w:line="240" w:lineRule="auto"/>
        <w:ind w:left="-540" w:firstLine="110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"Бути совісним означає...", "Мій товариш", "Моя іграшка - тобі",  "Буду гідним скрізь і всюди, щоб нести вам радість, люди!", "Про справжню </w:t>
      </w:r>
      <w:r w:rsidRPr="00495862">
        <w:rPr>
          <w:rFonts w:ascii="Times New Roman" w:eastAsia="Times New Roman" w:hAnsi="Times New Roman" w:cs="Times New Roman"/>
          <w:sz w:val="28"/>
          <w:szCs w:val="28"/>
          <w:lang w:val="uk-UA" w:eastAsia="ru-RU"/>
        </w:rPr>
        <w:lastRenderedPageBreak/>
        <w:t>дружбу", "Школа вишуканих манер", "Ти - вихо</w:t>
      </w:r>
      <w:r w:rsidRPr="00495862">
        <w:rPr>
          <w:rFonts w:ascii="Times New Roman" w:eastAsia="Times New Roman" w:hAnsi="Times New Roman" w:cs="Times New Roman"/>
          <w:sz w:val="28"/>
          <w:szCs w:val="28"/>
          <w:lang w:val="uk-UA" w:eastAsia="ru-RU"/>
        </w:rPr>
        <w:softHyphen/>
        <w:t>вана дитина?", "Турбота. Діти допомагають дітям", "Як би я вчинив...",  "Шануй батька й неньку", "Традиції та реліквії моєї родини", "Берегиня", "Рушник моєї бабусі", "Захоплення моїх рідних", "За добро платять добром", "Правила чесної гри та змагання", «Дорога доброчинності».</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3 клас</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«Живу і навчаюся у родині», «Дерево міцне корінням, а людина - родом", "Родина, родина: від батька до сина",  "Вчимося бути добрими людь</w:t>
      </w:r>
      <w:r w:rsidRPr="00495862">
        <w:rPr>
          <w:rFonts w:ascii="Times New Roman" w:eastAsia="Times New Roman" w:hAnsi="Times New Roman" w:cs="Times New Roman"/>
          <w:sz w:val="28"/>
          <w:szCs w:val="28"/>
          <w:lang w:val="uk-UA" w:eastAsia="ru-RU"/>
        </w:rPr>
        <w:softHyphen/>
        <w:t>ми",  "Якщо ти погано вчинив",  "Мій день, мої вчинки",  "Чужого горя не буває",  "Якщо твій друг помилився...", "Як і чим випробовується дружба", "Про правила товаришування", "Шляхетні дівчатка та лицарі - хлопці", "Ти на світі не один", "Коли я щасливий", "Любов. Любов-милосердя. Добродійні справи людини", "Як стати добрим?", "Мистецтво ґречності".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110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4 клас</w:t>
      </w:r>
    </w:p>
    <w:p w:rsidR="00495862" w:rsidRPr="00495862" w:rsidRDefault="00495862" w:rsidP="00495862">
      <w:pPr>
        <w:shd w:val="clear" w:color="auto" w:fill="FFFFFF"/>
        <w:spacing w:after="0" w:line="240" w:lineRule="auto"/>
        <w:ind w:left="-540" w:firstLine="110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"Ти знаєш, що ти —людина?", "Кожна людина неповторна!", "Народна мудрість про добро, совість, ввічливість, справедливість, чесність", "Хочу і треба",  "Розкажи мені про себе", "Подаруй свято іншим", "Слово - не горобець,  вилетить - не піймаєш", "Вихована людина: яка вона?", "Золоте правило ввічливості", "Мама, тато, я - читацька сім'я",  "Від матері доні добро передати", "Пам’ятай про інших", "Як ми розмовляємо. Про культуру листування. Правила телефонної розмови", "Життя людини - найважливіша цінність", "Квіти людської душі (про людські цінності)", "Мудрість людської турботи", "Поведінка у храмі", "Іспит на вихованість", "Ні агресії і насильству", «Дорога мудрості».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Основна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5-7 класи</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Усвідомлення цінностей соціального спілкування:</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формування культури поведінки вдома, в школі, в громадських місцях;</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усвідомлення себе членом колективу;</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виявляти толерантність, ввічливість, повагу до оточуючих;</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формування уміння і навичок подолання конфліктів;</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соціальна шкода агресії і насильства;</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культура відпочинку, спілкування на відстані</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lastRenderedPageBreak/>
        <w:t>8-9 класи</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Засвоєння сімейних, родинних та суспільних цінностей: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здоров’я – найвища цінність; </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ціннісне ставлення до оточуючих людей;</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культура спілкування і мовленнєвий етикет;</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повага до батьків, сім’ї, родини;</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цінність здорового способу життя;</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формувати навички співжиття у колективі;</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готовність нести відповідальність за свої вчинки.</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неприйняття агресії і насильства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Орієнтовні теми для виховної діяльності</w:t>
      </w:r>
    </w:p>
    <w:p w:rsidR="00495862" w:rsidRPr="00495862" w:rsidRDefault="00495862" w:rsidP="00495862">
      <w:pPr>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 клас</w:t>
      </w:r>
    </w:p>
    <w:p w:rsidR="00495862" w:rsidRPr="00495862" w:rsidRDefault="00495862" w:rsidP="00495862">
      <w:pPr>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"Відповідальність найкращий путівник у вчинках",  "Дружба і її значення у житті людини", "Честь і гідність", "Співчуття – перший крок до людяності", "Культура поведінки у школі", "Чи вміємо ми відпочивати", "Щастя, коли тебе розуміють", "Мовленнєвий етикет", "Спілкування на відстані", "Почуття гумору і жарти", "Коли Юпітер гнівається", "Шануймо старших", "Що псує стосунки між людьми", "Про гостинність і гостей", "Турбота за інших людей – головний обов’язок у житті", "Вдячність".</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6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"Толерантність", "Чесний – ворогів не має", "Чи можна прожити без конфліктів", "Ми і наші вчителі", "Мовленнєвий етикет", "Чарівні слова", "Комп’ютер чи книга", "Я в Інтернеті", "Моє і чуже", "Дерево з коріння починається, а людина  - з сім’ї", "Немає місця на землі, де б засуджували милосердя", "Чуйність і доброта – два крила, на яких тримається людство", "Точність – ввічливість королів", "Курінню- ні".</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7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"Моє спілкування з людьми", "Ставлення людини до людини", "Напитись з отчої криниці", "Моя сім’я", "Я в учнівському колективі", "Мій етикет", "Етикет у давнину і тепер", "Сучасний етикет у громадських місцях", "Шкідливі звички заважають усі", "Як протистояти насильству", "Школа виживання". </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"Мистецтво спілкування: коли яке слово мовити", "Як жити в мирі з людьми", "Добротою себе перевір", "Особистість і колектив", "Учіться любити", "Що таке СНІД", "Я і моя родина", "За правилами етикету", "Його </w:t>
      </w:r>
      <w:r w:rsidRPr="00495862">
        <w:rPr>
          <w:rFonts w:ascii="Times New Roman" w:eastAsia="Times New Roman" w:hAnsi="Times New Roman" w:cs="Times New Roman"/>
          <w:sz w:val="28"/>
          <w:szCs w:val="28"/>
          <w:lang w:val="uk-UA" w:eastAsia="ru-RU"/>
        </w:rPr>
        <w:lastRenderedPageBreak/>
        <w:t>ввічливість етикет", "Імідж сучасної людини", "Молодіжне дозвілля", "Твої вороги  психоактивні речовини", "Як поводитись у складних життєвих ситуаціях", "Як долати агресивність".</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9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"Любов до ближнього — джерело величі людини", "Відкрийте чарівні двері добра і довіри", "Любов'ю дорожити вмійте", "Колектив починається з мене". "Цінності моєї родини", "Портрет мого колективу", "Я і ми". "Мої вчителі, старші друзі та наставники", "Жити — значить спілкуватися", "Культура користування мобільним зв'язком", "Я та інформаційно-комунікаційні технології", "Твоя інформаційна безпека", "Ризики в Інтернеті".</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Старша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соціально-комунікативних  компетенцій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єдність моральної свідомості та поведінки;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вмотивованість до громадянського та особистісного самовизначення;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готовність до моральних вчинків  та доброчинної діяльності на засадах гуманного ставлення до людей;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вільний моральний вибір;</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навички соціальної взаємодії та потреби допомагати іншим;</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реалізація якостей суб’єкта громадянського суспільства;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збереження репродуктивного здоров</w:t>
      </w:r>
      <w:r w:rsidRPr="00495862">
        <w:rPr>
          <w:rFonts w:ascii="Times New Roman" w:eastAsia="Times New Roman" w:hAnsi="Times New Roman" w:cs="Times New Roman"/>
          <w:sz w:val="28"/>
          <w:szCs w:val="28"/>
          <w:lang w:eastAsia="ru-RU"/>
        </w:rPr>
        <w:t>’</w:t>
      </w:r>
      <w:r w:rsidRPr="00495862">
        <w:rPr>
          <w:rFonts w:ascii="Times New Roman" w:eastAsia="Times New Roman" w:hAnsi="Times New Roman" w:cs="Times New Roman"/>
          <w:sz w:val="28"/>
          <w:szCs w:val="28"/>
          <w:lang w:val="uk-UA" w:eastAsia="ru-RU"/>
        </w:rPr>
        <w:t xml:space="preserve">я;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пріоритети подружнього життя, збереження та примноження сімейних традицій, забезпечення єдності поколінь;</w:t>
      </w:r>
    </w:p>
    <w:p w:rsidR="00495862" w:rsidRPr="00495862" w:rsidRDefault="00495862" w:rsidP="00495862">
      <w:pPr>
        <w:shd w:val="clear" w:color="auto" w:fill="FFFFFF"/>
        <w:tabs>
          <w:tab w:val="num" w:pos="-540"/>
        </w:tabs>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ґендерна культура.</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Тематика змісту виховної діяльності</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10 клас</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"Що значить бути патріотом", "Чи варто завжди дотримуватись букви закону", "Свобода чи вседозволеність", "Моральні цінності громадянського суспільства", "Моральний ідеал і його місце в житті людини", "Моральна мотивація вчинку", "Моральні основи взаємин юнаків і дівчат", "Твоє репродуктивне здоров’я", "Моральні основи сім'ї", "Традиції моєї родини", "Сімейні реліквії", "Статева культура — основа сім'ї та усвідомлюваного батьківства", "Сім'я — основа держави", "Цінуй честь сім'ї", "Агресія та насильство в сім’ї", "Права та обов'язки дітей у шлюбно-сімейному законодавстві", "Пріоритети подружнього життя", "Громадянська та соціальна відповідальність у шлюбі", "Моя участь у вирішенні побутових та господарських питань у родині", "Дружна сім'я — першоджерело людського </w:t>
      </w:r>
      <w:r w:rsidRPr="00495862">
        <w:rPr>
          <w:rFonts w:ascii="Times New Roman" w:eastAsia="Times New Roman" w:hAnsi="Times New Roman" w:cs="Times New Roman"/>
          <w:sz w:val="28"/>
          <w:szCs w:val="28"/>
          <w:lang w:val="uk-UA" w:eastAsia="ru-RU"/>
        </w:rPr>
        <w:lastRenderedPageBreak/>
        <w:t>буття", "Моральна чистота стосунків між юнаком та дівчиною", "Чи кожна людина може бути щасливою?", "Чи кожен може бути успішним?", "Вечір бардівської  пісні", "Чи може людина бути творцем свого щастя?",  "Якщо я для себе, то навіщо я?", "Конверт дружніх запитань", "Насильство та як його уникнути", "Сучасне рабство", "Торгівля людьми".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i/>
          <w:i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i/>
          <w:i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i/>
          <w:i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i/>
          <w:iCs/>
          <w:sz w:val="28"/>
          <w:szCs w:val="28"/>
          <w:lang w:val="uk-UA" w:eastAsia="ru-RU"/>
        </w:rPr>
      </w:pPr>
      <w:r w:rsidRPr="00495862">
        <w:rPr>
          <w:rFonts w:ascii="Times New Roman" w:eastAsia="Times New Roman" w:hAnsi="Times New Roman" w:cs="Times New Roman"/>
          <w:b/>
          <w:bCs/>
          <w:i/>
          <w:iCs/>
          <w:sz w:val="28"/>
          <w:szCs w:val="28"/>
          <w:lang w:val="uk-UA" w:eastAsia="ru-RU"/>
        </w:rPr>
        <w:t>11 клас</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"Людське життя як найвища цінність", "Свобода та людська гідність – базові цінності особистості", "Чи все в житті стосується тебе?", "Ким бути і яким бути?", "Культура особистості, її здатність до сімейних відносин", "Духовні скарби народу", "Найстрашніші втрати — духовні", "Про віру, культуру, освіту", "Мистецтво жити гідно", "Що таке совість?", "Культура поведінки закоханих", "Милосердя в нашому житті", "Правила техніки мобільної культури", "Інформаційне суспільство України". "Я в реалі, я у віртуалі...", "Подорож мережею Інтернет", "Самовдосконалення", "Гармонізація суспільних, колективних і особистих інтересів", "Конфліктна ситуація: народження істини, а не загострення стосунків", "Взаєморозуміння. На чому воно грунтується?", "Естетика поведінки та етикет", "Інтелігентна людина: яка вона?", "У чому краса людини?", "Мобільна телефонія - цивілізоване спілкування", "Засоби масової інформації у демократичному суспільстві", "Світ та ІКТ", "Від рідного до чужого, від близького до планетарного", "Толерантне ставлення до всіх націй і народностей", "Загально</w:t>
      </w:r>
      <w:r w:rsidRPr="00495862">
        <w:rPr>
          <w:rFonts w:ascii="Times New Roman" w:eastAsia="Times New Roman" w:hAnsi="Times New Roman" w:cs="Times New Roman"/>
          <w:sz w:val="28"/>
          <w:szCs w:val="28"/>
          <w:lang w:val="uk-UA" w:eastAsia="ru-RU"/>
        </w:rPr>
        <w:softHyphen/>
        <w:t>людські цінності: осмислення вічних істин", "Мир та злагода — головна умова існування Землі та людства", "Моральні ідеали та їх місце в житті сучасної молоді", "Людина. Доля. Душа", "Людина — невід'ємна частина природи, Всесвіту", "Відзначення днів матері, батька, сім'ї", "Літопис родо</w:t>
      </w:r>
      <w:r w:rsidRPr="00495862">
        <w:rPr>
          <w:rFonts w:ascii="Times New Roman" w:eastAsia="Times New Roman" w:hAnsi="Times New Roman" w:cs="Times New Roman"/>
          <w:sz w:val="28"/>
          <w:szCs w:val="28"/>
          <w:lang w:val="uk-UA" w:eastAsia="ru-RU"/>
        </w:rPr>
        <w:softHyphen/>
        <w:t>воду", "Українська народна педагогіка про сім'ю". "Традиції моєї родини". "Сімейні реліквії", "Дружна сім'я - першоджерело людського духу". "Проблеми батьків та дітей", "Сучасні аспекти родинного виховання", "Духовна єдність поколінь", "Українська сім'я — основа міцності держави", "Права та обов'язки дітей у шлюбно-сімейному законодавстві", "Моя участь у вирішенні побутових та господарських питань в родині", "Моральна чистота стосунків між юнаком та дівчиною", "Громадянська та соціальна відповідальність у шлюбі", "Пріоритети подружнього життя", "Що впливає на втрату репродуктивного здоров’я",  "Етика мобільного спілкування", "Ідеї гендерної рівності в системі ціннісних орієнтацій сучасної молоді", "ІКТ — миттєвий доступ до інформації і знань".</w:t>
      </w:r>
    </w:p>
    <w:p w:rsidR="00495862" w:rsidRPr="00495862" w:rsidRDefault="00495862" w:rsidP="00495862">
      <w:pPr>
        <w:widowControl w:val="0"/>
        <w:shd w:val="clear" w:color="auto" w:fill="FFFFFF"/>
        <w:spacing w:after="0" w:line="240" w:lineRule="auto"/>
        <w:ind w:left="-540" w:firstLine="720"/>
        <w:jc w:val="center"/>
        <w:rPr>
          <w:rFonts w:ascii="Times New Roman" w:eastAsia="Times New Roman" w:hAnsi="Times New Roman" w:cs="Times New Roman"/>
          <w:i/>
          <w:iCs/>
          <w:sz w:val="28"/>
          <w:szCs w:val="28"/>
          <w:lang w:val="uk-UA" w:eastAsia="ru-RU"/>
        </w:rPr>
      </w:pPr>
    </w:p>
    <w:p w:rsidR="00495862" w:rsidRPr="00495862" w:rsidRDefault="00495862" w:rsidP="00495862">
      <w:pPr>
        <w:widowControl w:val="0"/>
        <w:numPr>
          <w:ilvl w:val="0"/>
          <w:numId w:val="3"/>
        </w:numPr>
        <w:shd w:val="clear" w:color="auto" w:fill="FFFFFF"/>
        <w:spacing w:after="0" w:line="240" w:lineRule="auto"/>
        <w:rPr>
          <w:rFonts w:ascii="Times New Roman" w:eastAsia="Times New Roman" w:hAnsi="Times New Roman" w:cs="Times New Roman"/>
          <w:b/>
          <w:bCs/>
          <w:i/>
          <w:iCs/>
          <w:sz w:val="32"/>
          <w:szCs w:val="32"/>
          <w:u w:val="single"/>
          <w:lang w:val="uk-UA" w:eastAsia="ru-RU"/>
        </w:rPr>
      </w:pPr>
      <w:r w:rsidRPr="00495862">
        <w:rPr>
          <w:rFonts w:ascii="Times New Roman" w:eastAsia="Times New Roman" w:hAnsi="Times New Roman" w:cs="Times New Roman"/>
          <w:b/>
          <w:bCs/>
          <w:i/>
          <w:iCs/>
          <w:sz w:val="32"/>
          <w:szCs w:val="32"/>
          <w:u w:val="single"/>
          <w:lang w:val="uk-UA" w:eastAsia="ru-RU"/>
        </w:rPr>
        <w:t>Ціннісне ставлення до праці</w:t>
      </w:r>
    </w:p>
    <w:p w:rsidR="00495862" w:rsidRPr="00495862" w:rsidRDefault="00495862" w:rsidP="00495862">
      <w:pPr>
        <w:widowControl w:val="0"/>
        <w:shd w:val="clear" w:color="auto" w:fill="FFFFFF"/>
        <w:spacing w:after="0" w:line="240" w:lineRule="auto"/>
        <w:rPr>
          <w:rFonts w:ascii="Times New Roman" w:eastAsia="Times New Roman" w:hAnsi="Times New Roman" w:cs="Times New Roman"/>
          <w:b/>
          <w:bCs/>
          <w:i/>
          <w:iCs/>
          <w:sz w:val="32"/>
          <w:szCs w:val="32"/>
          <w:u w:val="single"/>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lastRenderedPageBreak/>
        <w:t>Початкова школа</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понять та уявлень про важливість праці для людини, родини і держави:</w:t>
      </w:r>
    </w:p>
    <w:p w:rsidR="00495862" w:rsidRPr="00495862" w:rsidRDefault="00495862" w:rsidP="00495862">
      <w:pPr>
        <w:widowControl w:val="0"/>
        <w:numPr>
          <w:ilvl w:val="0"/>
          <w:numId w:val="1"/>
        </w:num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повага до людини праці;</w:t>
      </w:r>
    </w:p>
    <w:p w:rsidR="00495862" w:rsidRPr="00495862" w:rsidRDefault="00495862" w:rsidP="00495862">
      <w:pPr>
        <w:widowControl w:val="0"/>
        <w:numPr>
          <w:ilvl w:val="0"/>
          <w:numId w:val="1"/>
        </w:num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вміння і навички самообслуговуючої праці;</w:t>
      </w:r>
    </w:p>
    <w:p w:rsidR="00495862" w:rsidRPr="00495862" w:rsidRDefault="00495862" w:rsidP="00495862">
      <w:pPr>
        <w:widowControl w:val="0"/>
        <w:numPr>
          <w:ilvl w:val="0"/>
          <w:numId w:val="1"/>
        </w:num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 xml:space="preserve">почуття відповідальності, охайності, </w:t>
      </w:r>
      <w:r w:rsidRPr="00495862">
        <w:rPr>
          <w:rFonts w:ascii="Times New Roman" w:eastAsia="Times New Roman" w:hAnsi="Times New Roman" w:cs="Times New Roman"/>
          <w:snapToGrid w:val="0"/>
          <w:sz w:val="28"/>
          <w:szCs w:val="28"/>
          <w:lang w:val="uk-UA" w:eastAsia="ru-RU"/>
        </w:rPr>
        <w:t xml:space="preserve">самостійності, ініціативності, </w:t>
      </w:r>
      <w:r w:rsidRPr="00495862">
        <w:rPr>
          <w:rFonts w:ascii="Times New Roman" w:eastAsia="Times New Roman" w:hAnsi="Times New Roman" w:cs="Times New Roman"/>
          <w:sz w:val="28"/>
          <w:szCs w:val="28"/>
          <w:lang w:val="uk-UA" w:eastAsia="ru-RU"/>
        </w:rPr>
        <w:t>дисциплінованості, старанності, наполегливості;</w:t>
      </w:r>
    </w:p>
    <w:p w:rsidR="00495862" w:rsidRPr="00495862" w:rsidRDefault="00495862" w:rsidP="00495862">
      <w:pPr>
        <w:widowControl w:val="0"/>
        <w:numPr>
          <w:ilvl w:val="0"/>
          <w:numId w:val="1"/>
        </w:num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початкові уявлення про світ професій.</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i/>
          <w:iCs/>
          <w:sz w:val="28"/>
          <w:szCs w:val="28"/>
          <w:lang w:val="uk-UA" w:eastAsia="ru-RU"/>
        </w:rPr>
      </w:pP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Тематика змісту виховної діяльності</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 клас</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“Вчуся все робити сам “, "Бджілка мала, та й та працює", "Ми працю любимо", "Про двох братів - Умійка та Невмійка", "Коли я виросту...", "Місто веселих майстрів", "Збережемо книгу", "Подарунок малюкам дитячого садка", "Знайомимось з професіями".</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2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"Навіщо людина працює", "Землю сонце прикрашає, а людину – праця", "Діло майстра хвалить", "Книжкова лікарня", "Подарунки молодшим друзям", "Професія моїх батьків", "Кращий мамин помічник", “Дізнайся, відгадай, обчисли”.</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3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"Праця годує, а лінь – марнує", "Цінуймо працю інших", "Мої досягнення", "До джерел народних ремесел", "Усі професії потрібні, усі професії важливі ...".</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4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"Праця прикрашає людину", "Праця – джерело життя і головна його прикраса", "Допоможи книзі!", "Подарунки власноруч", "Трудові традиції української родини", "Працьовита родина", "Калейдоскоп професій", "Підприємства нашого міста (селища) ", "Чи знаєш ти ціну праці?". </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Основна школа</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i/>
          <w:iCs/>
          <w:sz w:val="28"/>
          <w:szCs w:val="28"/>
          <w:lang w:val="uk-UA" w:eastAsia="ru-RU"/>
        </w:rPr>
      </w:pPr>
      <w:r w:rsidRPr="00495862">
        <w:rPr>
          <w:rFonts w:ascii="Times New Roman" w:eastAsia="Times New Roman" w:hAnsi="Times New Roman" w:cs="Times New Roman"/>
          <w:b/>
          <w:bCs/>
          <w:sz w:val="28"/>
          <w:szCs w:val="28"/>
          <w:lang w:val="uk-UA" w:eastAsia="ru-RU"/>
        </w:rPr>
        <w:lastRenderedPageBreak/>
        <w:t>5-7 класи</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потреби в праці:</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уявлення про значущість усіх видів праці;</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уміння виконувати певні трудові дії, планувати, регулювати й контролювати трудову діяльність;</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навички самообслуговування, ведення домашнього господарства;</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вміння доводити справу до логічного завершення;</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уявлення про сучасний світ професій.</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"Як організувати себе", "Вчись учитись, щоб уміти трудитись", "Книга скаржиться! Книга дякує!", "Ціна твого підручника", "Місто веселих майстрів", "Даруйте радість людям", "У колективі немає чужої роботи",  "Люди, які працюють поруч", "Професії мого роду", "Цінуймо хліб!", "Подарунок своїми руками".</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6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"Ціна однієї хвилини", "Що означає культура навчальної праці?", "Наші захоплення", "Професії наших батьків", "Школа вмілих господарів", "Господар і Господарочка", "Чи вмію я працювати?", "Мої досягнення", "Скільки у світі професій", "Допомагаємо батькам".</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7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"Як навчитись цінувати і розраховувати час?",  "Чарівна краса вишиванки",  "З магазину чи власними руками",  "Бабусин рушник у сучасній оселі",  "Мої обов'язки в родині", "Я це можу", "Трудова біографія моєї родини", "Усі професії важливі, обирай свою", "Чекаємо батьків з роботи", "Іграшки своїми руками".</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8-9 класи</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Кроки на шляху до професійного самовизначення:</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активно-позитивне ставлення до праці;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знання про культуру праці в традиціях українського народу;</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сформованість таких якостей як цілеспрямованість, організованість, працьовитість та наполегливість у подоланні труднощів у всіх видах діяльності;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 xml:space="preserve">- значущість суспільнокорисної праці; </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вміння проектувати індивідуальну освітню траєкторію;</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уявлення про сучасний ринок праці.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b/>
          <w:bCs/>
          <w:sz w:val="28"/>
          <w:szCs w:val="28"/>
          <w:u w:val="single"/>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"Що мали вміти хлопці і дівчата вступаючи у доросле життя",  "Бережи свій час і час інших", "Як правильно організувати свою працю?", "Економіка домашнього господарства",  "Школа – мій дім, я – господар у нім", "Формула вибору професії: можу + хочу + треба", "Освіта – шлях до майбутньої професії", "Таємниця майстерності", "У світі професій", "Що я знаю про майбутню професію?", "Мої здібності. Як обрати професію".</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9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"Впорядкуємо ігровий майданчик для малят", "Працюємо разом, радіємо разом", "Як повернути до життя старі речі", "Основи економії та бережливості", "Підліткова праця: правознавчий аспект", "Ким бути чи яким бути?", "Як не помилитися у виборі професії?", "Світ професій: праця та покликання", "Освіта і професія", "Твій вибір – життєвий успіх", "Ти і ринок праці", "Презентація професій", "Ярмарок професій".</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Старша школа</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widowControl w:val="0"/>
        <w:shd w:val="clear" w:color="auto" w:fill="FFFFFF"/>
        <w:spacing w:after="0" w:line="240" w:lineRule="auto"/>
        <w:ind w:firstLine="567"/>
        <w:rPr>
          <w:rFonts w:ascii="Times New Roman" w:eastAsia="Times New Roman" w:hAnsi="Times New Roman" w:cs="Times New Roman"/>
          <w:b/>
          <w:bCs/>
          <w:i/>
          <w:iCs/>
          <w:sz w:val="28"/>
          <w:szCs w:val="28"/>
          <w:u w:val="single"/>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готовності до професійного самовизначення і продуктивної праці: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знання основ економіки і ділової етики;</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вміння планувати, регулювати і контролювати навчальну і трудову діяльність;</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сформованість таких якостей як ініціативність, працездатність, наполегливість тощо;</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навички складання основного та резервного професійного плану;</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уявлення про принципи побудови професійної кар'єри.</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b/>
          <w:bCs/>
          <w:sz w:val="28"/>
          <w:szCs w:val="28"/>
          <w:u w:val="single"/>
          <w:lang w:val="uk-UA" w:eastAsia="ru-RU"/>
        </w:rPr>
      </w:pP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10 клас</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"Бути економним – вимога часу", "Економіка навколо нас", "Твій особистий бюджет", "Економіка нашої школи, бюджет і режим економії", "Я обираю своє майбутнє!", "Здоров'я і вибір професії",  "У світі професій", </w:t>
      </w:r>
      <w:r w:rsidRPr="00495862">
        <w:rPr>
          <w:rFonts w:ascii="Times New Roman" w:eastAsia="Times New Roman" w:hAnsi="Times New Roman" w:cs="Times New Roman"/>
          <w:sz w:val="28"/>
          <w:szCs w:val="28"/>
          <w:lang w:val="uk-UA" w:eastAsia="ru-RU"/>
        </w:rPr>
        <w:lastRenderedPageBreak/>
        <w:t>"Коли роботаприносить радість", "Як обирали професію (колись і тепер)", "Як бути затребуваним у своїй професії", "Сучасні вимоги до фахівців", "Риси та якості майбутнього фахівця", "Позашкільна освіта – крок до вибору майбутньої професії".</w:t>
      </w:r>
    </w:p>
    <w:p w:rsidR="00495862" w:rsidRPr="00495862" w:rsidRDefault="00495862" w:rsidP="00495862">
      <w:pPr>
        <w:widowControl w:val="0"/>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11 клас</w:t>
      </w: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widowControl w:val="0"/>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 xml:space="preserve">"Вільний час – простір для розвитку здібностей", "Раціонально організовуй свою діяльність",  "Чи обов'язково бути студентом?", "Професії нашого часу", "Знайомимось із маловідомими професіями", "Ти і ринок праці", "Чи готовий я до вибору професії?", "Діагностика своїх можливостей", "Професійні якості", "Як уникнути труднощів при виборі професії", "Шлях до свого майбутнього", "Кроки до професії". </w:t>
      </w:r>
    </w:p>
    <w:p w:rsidR="00495862" w:rsidRPr="00495862" w:rsidRDefault="00495862" w:rsidP="00495862">
      <w:pPr>
        <w:shd w:val="clear" w:color="auto" w:fill="FFFFFF"/>
        <w:spacing w:after="0" w:line="240" w:lineRule="auto"/>
        <w:rPr>
          <w:rFonts w:ascii="Times New Roman" w:eastAsia="Times New Roman" w:hAnsi="Times New Roman" w:cs="Times New Roman"/>
          <w:b/>
          <w:bCs/>
          <w:i/>
          <w:iCs/>
          <w:sz w:val="32"/>
          <w:szCs w:val="32"/>
          <w:u w:val="single"/>
          <w:lang w:val="uk-UA" w:eastAsia="ru-RU"/>
        </w:rPr>
      </w:pPr>
    </w:p>
    <w:p w:rsidR="00495862" w:rsidRPr="00495862" w:rsidRDefault="00495862" w:rsidP="00495862">
      <w:pPr>
        <w:shd w:val="clear" w:color="auto" w:fill="FFFFFF"/>
        <w:spacing w:after="0" w:line="240" w:lineRule="auto"/>
        <w:rPr>
          <w:rFonts w:ascii="Times New Roman" w:eastAsia="Times New Roman" w:hAnsi="Times New Roman" w:cs="Times New Roman"/>
          <w:b/>
          <w:bCs/>
          <w:i/>
          <w:iCs/>
          <w:sz w:val="32"/>
          <w:szCs w:val="32"/>
          <w:u w:val="single"/>
          <w:lang w:val="uk-UA" w:eastAsia="ru-RU"/>
        </w:rPr>
      </w:pPr>
    </w:p>
    <w:p w:rsidR="00495862" w:rsidRPr="00495862" w:rsidRDefault="00495862" w:rsidP="00495862">
      <w:pPr>
        <w:numPr>
          <w:ilvl w:val="0"/>
          <w:numId w:val="3"/>
        </w:numPr>
        <w:shd w:val="clear" w:color="auto" w:fill="FFFFFF"/>
        <w:spacing w:after="0" w:line="240" w:lineRule="auto"/>
        <w:rPr>
          <w:rFonts w:ascii="Times New Roman" w:eastAsia="Times New Roman" w:hAnsi="Times New Roman" w:cs="Times New Roman"/>
          <w:b/>
          <w:bCs/>
          <w:i/>
          <w:iCs/>
          <w:sz w:val="32"/>
          <w:szCs w:val="32"/>
          <w:u w:val="single"/>
          <w:lang w:val="uk-UA" w:eastAsia="ru-RU"/>
        </w:rPr>
      </w:pPr>
      <w:r w:rsidRPr="00495862">
        <w:rPr>
          <w:rFonts w:ascii="Times New Roman" w:eastAsia="Times New Roman" w:hAnsi="Times New Roman" w:cs="Times New Roman"/>
          <w:b/>
          <w:bCs/>
          <w:i/>
          <w:iCs/>
          <w:sz w:val="32"/>
          <w:szCs w:val="32"/>
          <w:u w:val="single"/>
          <w:lang w:val="uk-UA" w:eastAsia="ru-RU"/>
        </w:rPr>
        <w:t>Ціннісне ставлення до природи</w:t>
      </w:r>
    </w:p>
    <w:p w:rsidR="00495862" w:rsidRPr="00495862" w:rsidRDefault="00495862" w:rsidP="00495862">
      <w:pPr>
        <w:shd w:val="clear" w:color="auto" w:fill="FFFFFF"/>
        <w:spacing w:after="0" w:line="240" w:lineRule="auto"/>
        <w:rPr>
          <w:rFonts w:ascii="Times New Roman" w:eastAsia="Times New Roman" w:hAnsi="Times New Roman" w:cs="Times New Roman"/>
          <w:b/>
          <w:bCs/>
          <w:sz w:val="32"/>
          <w:szCs w:val="32"/>
          <w:u w:val="single"/>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Початкова школа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left="181"/>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понять та уявлень про довкілля:</w:t>
      </w:r>
    </w:p>
    <w:p w:rsidR="00495862" w:rsidRPr="00495862" w:rsidRDefault="00495862" w:rsidP="00495862">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усвідомлення краси природи як унікального явища в житті  людини;</w:t>
      </w:r>
    </w:p>
    <w:p w:rsidR="00495862" w:rsidRPr="00495862" w:rsidRDefault="00495862" w:rsidP="00495862">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пізнавального інтересу до природи;</w:t>
      </w:r>
    </w:p>
    <w:p w:rsidR="00495862" w:rsidRPr="00495862" w:rsidRDefault="00495862" w:rsidP="00495862">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-необхідності гармонійного співіснування людини та природи, відповідального ставлення до неї;</w:t>
      </w:r>
    </w:p>
    <w:p w:rsidR="00495862" w:rsidRPr="00495862" w:rsidRDefault="00495862" w:rsidP="00495862">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дбайливого ставлення до природи в традиціях українського народу;</w:t>
      </w:r>
    </w:p>
    <w:p w:rsidR="00495862" w:rsidRPr="00495862" w:rsidRDefault="00495862" w:rsidP="00495862">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ставлення до рослин та тварин на засадах білетики;</w:t>
      </w:r>
    </w:p>
    <w:p w:rsidR="00495862" w:rsidRPr="00495862" w:rsidRDefault="00495862" w:rsidP="00495862">
      <w:pPr>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"Контурна карта виховної еколого-натуралістичної роботи".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"Чистий клас", "Збережемо чистим довкілля", "Екологічна стежка", "Збережемо красу природи», «Зелені друзі мого краю", "Перші весняні квіти", "Зустріч пернатих друзів", "Ми за них відповідаємо", "Тварини — не іграшки", "Туристська прогулянка до чистих джерел",  "Рослини", "Милуйся красою рідної природи", "Звірі - малята", екскурсія до зоопарку, екологічна вікторина.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2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"Віч-на-віч з природою", "Чисте джерело", "Чиста кри</w:t>
      </w:r>
      <w:r w:rsidRPr="00495862">
        <w:rPr>
          <w:rFonts w:ascii="Times New Roman" w:eastAsia="Times New Roman" w:hAnsi="Times New Roman" w:cs="Times New Roman"/>
          <w:sz w:val="28"/>
          <w:szCs w:val="28"/>
          <w:lang w:val="uk-UA" w:eastAsia="ru-RU"/>
        </w:rPr>
        <w:softHyphen/>
        <w:t xml:space="preserve">ниця", "Екологічна стежка в різні пори року" (вулицею міста, села), "Первоцвіти просять захисту", "Наш квітник — найкращий", "Дивовижні звірі в українських </w:t>
      </w:r>
      <w:r w:rsidRPr="00495862">
        <w:rPr>
          <w:rFonts w:ascii="Times New Roman" w:eastAsia="Times New Roman" w:hAnsi="Times New Roman" w:cs="Times New Roman"/>
          <w:sz w:val="28"/>
          <w:szCs w:val="28"/>
          <w:lang w:val="uk-UA" w:eastAsia="ru-RU"/>
        </w:rPr>
        <w:lastRenderedPageBreak/>
        <w:t>казках", "Природа в загадках, прислів'ях, приказках та віршах", "Екологія в загадках", "Контурна карта виховної еколого-натуралістичної роботи", «Квітковий календар».</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З клас</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"Будь вимогливим і ніжним: перед тобою природа!", "Чисте подвір'я", "Подорож стежкою", "Збережемо красу природи", "Заповідні місця мого краю", "Подарунки осені", "Посаджу дерево", "На квіти чарівні подивись",  одноденна туристська прогулянка "У поході Друзі","Таємниці Катерини Білокур", "Тварини взимку потребують твоєї допомоги", "Різдво в гості прийшло",  "Контурна карта виховної натуралістичної роботи", "Якби тварини вміли говорити", рухливі ігри з елементами техніки туризму, вікторина-гра "Що покласти в рюкзак для мандрівок", "Боляче буває всім" (ставлення до тварин), "Тварини моєї місцевості". </w:t>
      </w: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4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«Твій рідний край», "Стань природі другом, будь природі сином", "Себе я бачу в дзеркалі природи", "Тече річка невеличка", "Чисте довкілля", "Збережемо красу природи", "Захистимо усе живе",  туристська гра-естафета "Долаємо перешкоди", "В усі пори року прекрасна земля", "Екологічною стежкою до лісу (гаю, поля)", "Жива і нежива природа", "Нагодуй птахів (тварин)", гра - мандрівка "У лісі казкових дерев", "Контурна карта виховної еколого-натуралістичної роботи". </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Основна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5-7 класи</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Усвідомлення себе як невід'ємної частини природи, взаємозалежності людини та природи, взаємозв'язок стану довкілля та здоров'я людей:</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вичерпності природних ресурсів;</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природи як еталонної цінності;</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активної життєвої позиції щодо оздоровлення довкілля;</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ціннісне ставлення до природи;</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усвідомлення своєї відповідальності за домашніх улюбленців;</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розуміння явищ природи, знання народних прикмет;</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бережливе ставлення до природи;</w:t>
      </w: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усвідомлення взаємозв’язку власного здоров’я зі станом екологі.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8-9 класи</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почуття особистої причетності до збереження природних багатств:</w:t>
      </w:r>
    </w:p>
    <w:p w:rsidR="00495862" w:rsidRPr="00495862" w:rsidRDefault="00495862" w:rsidP="00495862">
      <w:pPr>
        <w:numPr>
          <w:ilvl w:val="0"/>
          <w:numId w:val="5"/>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відповідальне ставлення до природних ресурсів і багатств;</w:t>
      </w:r>
    </w:p>
    <w:p w:rsidR="00495862" w:rsidRPr="00495862" w:rsidRDefault="00495862" w:rsidP="00495862">
      <w:pPr>
        <w:numPr>
          <w:ilvl w:val="0"/>
          <w:numId w:val="5"/>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ощадливе використання енергоносіїв;</w:t>
      </w:r>
    </w:p>
    <w:p w:rsidR="00495862" w:rsidRPr="00495862" w:rsidRDefault="00495862" w:rsidP="00495862">
      <w:pPr>
        <w:numPr>
          <w:ilvl w:val="0"/>
          <w:numId w:val="5"/>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формування екологічної культури;</w:t>
      </w:r>
    </w:p>
    <w:p w:rsidR="00495862" w:rsidRPr="00495862" w:rsidRDefault="00495862" w:rsidP="00495862">
      <w:pPr>
        <w:numPr>
          <w:ilvl w:val="0"/>
          <w:numId w:val="5"/>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навички безпечної поведінки в природі;</w:t>
      </w:r>
    </w:p>
    <w:p w:rsidR="00495862" w:rsidRPr="00495862" w:rsidRDefault="00495862" w:rsidP="00495862">
      <w:pPr>
        <w:numPr>
          <w:ilvl w:val="0"/>
          <w:numId w:val="5"/>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потреба в оздоровленні довкілля та участь у природоохоронній діяльності;</w:t>
      </w:r>
    </w:p>
    <w:p w:rsidR="00495862" w:rsidRPr="00495862" w:rsidRDefault="00495862" w:rsidP="00495862">
      <w:pPr>
        <w:numPr>
          <w:ilvl w:val="0"/>
          <w:numId w:val="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навички життєдіяльності в умовах екологічної кризи.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sz w:val="28"/>
          <w:szCs w:val="28"/>
          <w:u w:val="single"/>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"Я — маленька частиночка Природи", "Старти золотої осені", "Флора і фауна нашого краю", "Екологічною стежиною нашого краю", "Природа — наш дім", "Барви веселки", "Таємниці природи", "Свято квітів", "Вже брами літа замикає осінь", "Знайди скарби природи рідного краю", "Брати наші менші", "Аптека бабусі Медуниці", "Наго</w:t>
      </w:r>
      <w:r w:rsidRPr="00495862">
        <w:rPr>
          <w:rFonts w:ascii="Times New Roman" w:eastAsia="Times New Roman" w:hAnsi="Times New Roman" w:cs="Times New Roman"/>
          <w:sz w:val="28"/>
          <w:szCs w:val="28"/>
          <w:lang w:val="uk-UA" w:eastAsia="ru-RU"/>
        </w:rPr>
        <w:softHyphen/>
        <w:t>дуй птахів", "Бережи воду, козаче, і вона тобі віддячить", "Космос в українській міфології, явища природи і народні прикмети", "Ми відповідаємо за тих кого приручили".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6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"Зелений патруль", "Бережи ліс", "Вода — безцінне багатство,бережіть її", "Давайте, друзі, разом природу берегти!", "У при</w:t>
      </w:r>
      <w:r w:rsidRPr="00495862">
        <w:rPr>
          <w:rFonts w:ascii="Times New Roman" w:eastAsia="Times New Roman" w:hAnsi="Times New Roman" w:cs="Times New Roman"/>
          <w:sz w:val="28"/>
          <w:szCs w:val="28"/>
          <w:lang w:val="uk-UA" w:eastAsia="ru-RU"/>
        </w:rPr>
        <w:softHyphen/>
        <w:t>роді — у рідному домі", "Ліс — не школа, а всіх учить", "Природа — людині, людина — природі", "Рослини-барометри", "Чисте повітря", "До природи — не неси шкоди", "Сценарій фільму "Мальовнича моя Україна: оформ</w:t>
      </w:r>
      <w:r w:rsidRPr="00495862">
        <w:rPr>
          <w:rFonts w:ascii="Times New Roman" w:eastAsia="Times New Roman" w:hAnsi="Times New Roman" w:cs="Times New Roman"/>
          <w:sz w:val="28"/>
          <w:szCs w:val="28"/>
          <w:lang w:val="uk-UA" w:eastAsia="ru-RU"/>
        </w:rPr>
        <w:softHyphen/>
        <w:t>ляємо путівник", "Озера та ріки мого  краю", "Земля наш спільний дім", "Секрети здоров’я", "Я вклонюсь тобі  пшеничне колосся", "Квіти — усмішка природи", "Ми їх назавжди втратили (сторінками Червоної Книги)",  "Знай  і люби  свій рідний край!", "Захистимо наших братів менших",  "Екологічні  ката</w:t>
      </w:r>
      <w:r w:rsidRPr="00495862">
        <w:rPr>
          <w:rFonts w:ascii="Times New Roman" w:eastAsia="Times New Roman" w:hAnsi="Times New Roman" w:cs="Times New Roman"/>
          <w:sz w:val="28"/>
          <w:szCs w:val="28"/>
          <w:lang w:val="uk-UA" w:eastAsia="ru-RU"/>
        </w:rPr>
        <w:softHyphen/>
        <w:t>строфи",  "Дзвони Чорнобиля", "Хто природу не тривожить, тому вона допоможе",   "Контурна карта виховної еколого-натура</w:t>
      </w:r>
      <w:r w:rsidRPr="00495862">
        <w:rPr>
          <w:rFonts w:ascii="Times New Roman" w:eastAsia="Times New Roman" w:hAnsi="Times New Roman" w:cs="Times New Roman"/>
          <w:sz w:val="28"/>
          <w:szCs w:val="28"/>
          <w:lang w:val="uk-UA" w:eastAsia="ru-RU"/>
        </w:rPr>
        <w:softHyphen/>
        <w:t>лістичної роботи".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7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"Земля-годувальниця", "Історія міст і сіл України", "Україна Вишивана", "Вода — джерело життя", "Космос — далеко чи поруч?", "Ерудит природи", "Конкурс фото "Природа і фантазія", "Здорова природа — здорова людина", "Дари природи є невичерпними", "Вітамінна скарбниця", "Овочеві витівки",  "Щедрі дари осені", "Жива Липка хай росте", "Квітковий вернісаж", "Вальс квітів","Контурна карта виховної еколого-натуралістичної роботи", "Природа </w:t>
      </w:r>
      <w:r w:rsidRPr="00495862">
        <w:rPr>
          <w:rFonts w:ascii="Times New Roman" w:eastAsia="Times New Roman" w:hAnsi="Times New Roman" w:cs="Times New Roman"/>
          <w:sz w:val="28"/>
          <w:szCs w:val="28"/>
          <w:lang w:val="uk-UA" w:eastAsia="ru-RU"/>
        </w:rPr>
        <w:lastRenderedPageBreak/>
        <w:t>не майстерня, а храм – шляхи подолання екологічної кризи", "Сім природних чудес України".</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"Біологічний хокей" (КВК), "Екологічний бумеранг", "Еко</w:t>
      </w:r>
      <w:r w:rsidRPr="00495862">
        <w:rPr>
          <w:rFonts w:ascii="Times New Roman" w:eastAsia="Times New Roman" w:hAnsi="Times New Roman" w:cs="Times New Roman"/>
          <w:sz w:val="28"/>
          <w:szCs w:val="28"/>
          <w:lang w:val="uk-UA" w:eastAsia="ru-RU"/>
        </w:rPr>
        <w:softHyphen/>
        <w:t>логічне лото", "Зелений дивосвіт", "Ми — в природі, природа — в нас", "Замість ялинки   —   зимо</w:t>
      </w:r>
      <w:r w:rsidRPr="00495862">
        <w:rPr>
          <w:rFonts w:ascii="Times New Roman" w:eastAsia="Times New Roman" w:hAnsi="Times New Roman" w:cs="Times New Roman"/>
          <w:sz w:val="28"/>
          <w:szCs w:val="28"/>
          <w:lang w:val="uk-UA" w:eastAsia="ru-RU"/>
        </w:rPr>
        <w:softHyphen/>
        <w:t>вий букет", "Осінній дивограй", "Світ дерев", "Дзвони Чорно</w:t>
      </w:r>
      <w:r w:rsidRPr="00495862">
        <w:rPr>
          <w:rFonts w:ascii="Times New Roman" w:eastAsia="Times New Roman" w:hAnsi="Times New Roman" w:cs="Times New Roman"/>
          <w:sz w:val="28"/>
          <w:szCs w:val="28"/>
          <w:lang w:val="uk-UA" w:eastAsia="ru-RU"/>
        </w:rPr>
        <w:softHyphen/>
        <w:t>биля", "Мальовнича моя Україна: розробка сценарію фільму",  "Світ природи  в народному епосі","Контурна карта виховної еколо</w:t>
      </w:r>
      <w:r w:rsidRPr="00495862">
        <w:rPr>
          <w:rFonts w:ascii="Times New Roman" w:eastAsia="Times New Roman" w:hAnsi="Times New Roman" w:cs="Times New Roman"/>
          <w:sz w:val="28"/>
          <w:szCs w:val="28"/>
          <w:lang w:val="uk-UA" w:eastAsia="ru-RU"/>
        </w:rPr>
        <w:softHyphen/>
        <w:t>го-натуралістичної роботи", "Бережи свою планету", "Проблеми природи нашого краю".</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9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"Збережемо чистоту водних просторів наших!", "Бережіть рідну природу!", "Бережіть ліс — легені планети!", "Збережемо наше довкілля!", "Екологічний КВК", "Посади дерево", "Чистий зелений світ навколо тебе", "Захистимо мурашник", "Розчистимо лісове Джерело", "Вони — з Червоної книги!", "Квіти — очі землі", "Рослини у творах мистецтва", "Уроки Чорнобиля", "Стояла я і Слухала весну...", "Хай вічно струмує вода", "Мальовнича моя Україна; оформлення фотоальбому", "Краса і біль України": "Свята Спадщина", "Мальовнича Україна", "Скривджена земля", "3 попелу і забуття", "Екологічна юстиція", "Свято врожаю", "Контурна карта виховної еколого-натуралістичної роботи".</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Старша школа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екологічної культури особистості:</w:t>
      </w:r>
    </w:p>
    <w:p w:rsidR="00495862" w:rsidRPr="00495862" w:rsidRDefault="00495862" w:rsidP="00495862">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усвідомлення єдності людини та природи;</w:t>
      </w:r>
    </w:p>
    <w:p w:rsidR="00495862" w:rsidRPr="00495862" w:rsidRDefault="00495862" w:rsidP="00495862">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ставлення до природи як до історико-культурної, соціальної цінності;</w:t>
      </w:r>
    </w:p>
    <w:p w:rsidR="00495862" w:rsidRPr="00495862" w:rsidRDefault="00495862" w:rsidP="00495862">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моральна відповідальність за збереження природного довкілля;</w:t>
      </w:r>
    </w:p>
    <w:p w:rsidR="00495862" w:rsidRPr="00495862" w:rsidRDefault="00495862" w:rsidP="00495862">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екосистемний підхід до розв'язання екологічних проблем, стратегій і технологій їх вирішення в інтересах еколого-збалансованого розвитку суспільства;</w:t>
      </w:r>
    </w:p>
    <w:p w:rsidR="00495862" w:rsidRPr="00495862" w:rsidRDefault="00495862" w:rsidP="00495862">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критичне ставлення до екологічної інформації та способи її пошуку;</w:t>
      </w:r>
    </w:p>
    <w:p w:rsidR="00495862" w:rsidRPr="00495862" w:rsidRDefault="00495862" w:rsidP="00495862">
      <w:pPr>
        <w:numPr>
          <w:ilvl w:val="0"/>
          <w:numId w:val="6"/>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правила дотримання інформаційної, харчової та радіаційної безпеки.</w:t>
      </w:r>
    </w:p>
    <w:p w:rsidR="00495862" w:rsidRPr="00495862" w:rsidRDefault="00495862" w:rsidP="00495862">
      <w:pPr>
        <w:shd w:val="clear" w:color="auto" w:fill="FFFFFF"/>
        <w:spacing w:after="0" w:line="240" w:lineRule="auto"/>
        <w:ind w:left="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10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"Жити в злагоді з природою", "Вплив канцерогенів у продуктах харчування на організм людини", "Зелений паросток майбутнього", "Ліси для </w:t>
      </w:r>
      <w:r w:rsidRPr="00495862">
        <w:rPr>
          <w:rFonts w:ascii="Times New Roman" w:eastAsia="Times New Roman" w:hAnsi="Times New Roman" w:cs="Times New Roman"/>
          <w:sz w:val="28"/>
          <w:szCs w:val="28"/>
          <w:lang w:val="uk-UA" w:eastAsia="ru-RU"/>
        </w:rPr>
        <w:lastRenderedPageBreak/>
        <w:t>нащадків", "Парки — легені міст і сіл", "До чистих джерел", "Екологічний вісник", "Рослини лікують", "Весняний вернісаж", "Екологічні наслідки Чорнобиля",  "Екологічна етика", "Екосвіт очима митців", "Декларація прав природи", "Світ навколо мене та я в ньому", "Книга скарг Природи", "Біль твоєї землі, Україно!", "Контурна карта виховної еколого-натуралістичної роботи".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11 клас</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"Екологічне маркування товарів", "Про екологію рідного краю", "Ліси — багатство, бережи їх!", "Заповідні території України", "Перлини природи України", "Екологія землі </w:t>
      </w:r>
      <w:r w:rsidRPr="00495862">
        <w:rPr>
          <w:rFonts w:ascii="Times New Roman" w:eastAsia="Times New Roman" w:hAnsi="Times New Roman" w:cs="Times New Roman"/>
          <w:sz w:val="28"/>
          <w:szCs w:val="28"/>
          <w:lang w:val="en-US" w:eastAsia="ru-RU"/>
        </w:rPr>
        <w:t>XXI</w:t>
      </w:r>
      <w:r w:rsidRPr="00495862">
        <w:rPr>
          <w:rFonts w:ascii="Times New Roman" w:eastAsia="Times New Roman" w:hAnsi="Times New Roman" w:cs="Times New Roman"/>
          <w:sz w:val="28"/>
          <w:szCs w:val="28"/>
          <w:lang w:val="uk-UA" w:eastAsia="ru-RU"/>
        </w:rPr>
        <w:t xml:space="preserve"> століття", "Що ми залишимо нащадкам?", "За життя — без сміття", "Екополітика — почнемо із себе", "Нове життя відроджених джерел", "Земля — наш дім", "Ми — на варті природи", "Світ професій", "Людина і природа", "Еколог — сучасна професія", "Екологічна юстиція", "Злочин проти природи: відеофільми, відеоролики, комп'ютерні презентації тощо", "Контурна карта еколого-натуралістичної роботи", "Вплив антропогенних факторів на здоров'я людини", "Шляхи уникнення ризиків у харчуванні", "Річці — чистий берег", "Екологічний об'єкт — наша вулиця",  "Посади дерево",  "Світ природи справжній та неповторний", "Земля у нас одна", "Біль Чорнобиля з роками не зникає", "Запаліть скорботну свічку", "Шануймо лісу дивосвіт!",  "Давай повернемо землі всі веселкові гори!", "Вода, яку ми п'ємо", "Екологічні проблеми рідного і краю (України). Природа, цивілізація, людина: пошук гармонії".</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numPr>
          <w:ilvl w:val="0"/>
          <w:numId w:val="3"/>
        </w:numPr>
        <w:shd w:val="clear" w:color="auto" w:fill="FFFFFF"/>
        <w:spacing w:after="0" w:line="240" w:lineRule="auto"/>
        <w:rPr>
          <w:rFonts w:ascii="Times New Roman" w:eastAsia="Times New Roman" w:hAnsi="Times New Roman" w:cs="Times New Roman"/>
          <w:b/>
          <w:bCs/>
          <w:i/>
          <w:iCs/>
          <w:color w:val="000000"/>
          <w:sz w:val="32"/>
          <w:szCs w:val="32"/>
          <w:u w:val="single"/>
          <w:lang w:val="uk-UA" w:eastAsia="ru-RU"/>
        </w:rPr>
      </w:pPr>
      <w:r w:rsidRPr="00495862">
        <w:rPr>
          <w:rFonts w:ascii="Times New Roman" w:eastAsia="Times New Roman" w:hAnsi="Times New Roman" w:cs="Times New Roman"/>
          <w:b/>
          <w:bCs/>
          <w:i/>
          <w:iCs/>
          <w:color w:val="000000"/>
          <w:sz w:val="32"/>
          <w:szCs w:val="32"/>
          <w:u w:val="single"/>
          <w:lang w:val="uk-UA" w:eastAsia="ru-RU"/>
        </w:rPr>
        <w:t>Ціннісне ставлення до культури і мистецтва</w:t>
      </w:r>
    </w:p>
    <w:p w:rsidR="00495862" w:rsidRPr="00495862" w:rsidRDefault="00495862" w:rsidP="00495862">
      <w:pPr>
        <w:shd w:val="clear" w:color="auto" w:fill="FFFFFF"/>
        <w:spacing w:after="0" w:line="240" w:lineRule="auto"/>
        <w:rPr>
          <w:rFonts w:ascii="Times New Roman" w:eastAsia="Times New Roman" w:hAnsi="Times New Roman" w:cs="Times New Roman"/>
          <w:b/>
          <w:bCs/>
          <w:i/>
          <w:iCs/>
          <w:color w:val="000000"/>
          <w:sz w:val="32"/>
          <w:szCs w:val="32"/>
          <w:u w:val="single"/>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Початкова школа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000000"/>
          <w:sz w:val="28"/>
          <w:szCs w:val="28"/>
          <w:u w:val="single"/>
          <w:lang w:val="uk-UA" w:eastAsia="ru-RU"/>
        </w:rPr>
      </w:pPr>
      <w:r w:rsidRPr="00495862">
        <w:rPr>
          <w:rFonts w:ascii="Times New Roman" w:eastAsia="Times New Roman" w:hAnsi="Times New Roman" w:cs="Times New Roman"/>
          <w:b/>
          <w:bCs/>
          <w:i/>
          <w:iCs/>
          <w:color w:val="000000"/>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000000"/>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Сформованість естетичних почуттів, уявлень і знань про прекрасне у житті та мистецтві: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 основ про видову специфіку мистецтв, засобів їх виразності;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 вміння відчувати та розуміти художні образи;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 навичок виконувати творчі завдання;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 перелік рекомендованих екскурсій до природних та культурних об'єктів, включених до списку всесвітньої спадщини ЮНЕСКО.</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color w:val="000000"/>
          <w:sz w:val="28"/>
          <w:szCs w:val="28"/>
          <w:u w:val="single"/>
          <w:lang w:val="uk-UA" w:eastAsia="ru-RU"/>
        </w:rPr>
      </w:pPr>
      <w:r w:rsidRPr="00495862">
        <w:rPr>
          <w:rFonts w:ascii="Times New Roman" w:eastAsia="Times New Roman" w:hAnsi="Times New Roman" w:cs="Times New Roman"/>
          <w:b/>
          <w:bCs/>
          <w:i/>
          <w:iCs/>
          <w:color w:val="000000"/>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1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lastRenderedPageBreak/>
        <w:t xml:space="preserve">"Музика поруч з нами", "Краса природи в пісні та слові", "Музичні фантазії", "Музика в природі: пори року",  "Мистецтво слова",  "Абетка мистецтва", "Таємниця однієї картини", “Мова танцю”, </w:t>
      </w:r>
      <w:r w:rsidRPr="00495862">
        <w:rPr>
          <w:rFonts w:ascii="Times New Roman" w:eastAsia="Times New Roman" w:hAnsi="Times New Roman" w:cs="Times New Roman"/>
          <w:sz w:val="28"/>
          <w:szCs w:val="28"/>
          <w:lang w:val="uk-UA" w:eastAsia="ru-RU"/>
        </w:rPr>
        <w:t>"Малюємо разом", "Як фарбами передати настрій", "Ліпимо казку", "Барви пір року".</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2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"Музичний фольклор рідною краю", "Народні звичаї", "Краса природи у творах образотворчого мистецтва", "У царині мистецтва", "Чарівне слово поезії", "Я вишиваю рушничок", "Лине пісня", "Мистецька галерея зими", "Світ казки", "Мистецтво ляльки", "Вчимося етикету", "Культура поведінки: ідемо до театру (музею, кінотеатру, цирку, на виставку тощо)</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З клас</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"У царині мистецтва", "Музичні захоплення", "Я вишиваю рушничок", "Кіномистецтво", "Архітектурні перлини рідного краю", "Доторкнутися словом до серця", "Хоровод весняних квітів", "Краса природи рідного краю", "Малюю до картинної галереї", "Граю у ляльковій виставі", "Вчимося етикету", "Культура поведінки: ідемо до театру (музею, кінотеатру, цирку, на виставку тощо)</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Пісня колискова", "Музична мозаїка", "Театр актора і ляль</w:t>
      </w:r>
      <w:r w:rsidRPr="00495862">
        <w:rPr>
          <w:rFonts w:ascii="Times New Roman" w:eastAsia="Times New Roman" w:hAnsi="Times New Roman" w:cs="Times New Roman"/>
          <w:color w:val="000000"/>
          <w:sz w:val="28"/>
          <w:szCs w:val="28"/>
          <w:lang w:val="uk-UA" w:eastAsia="ru-RU"/>
        </w:rPr>
        <w:softHyphen/>
        <w:t xml:space="preserve">ки", "Фарби осені", "Поезія зими", "Мелодія весни", </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Я співаю у класному хорі (конкурс класних хорів)</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Я – юний диригент</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4 клас</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"Мистецькі шедеври", "Влуч</w:t>
      </w:r>
      <w:r w:rsidRPr="00495862">
        <w:rPr>
          <w:rFonts w:ascii="Times New Roman" w:eastAsia="Times New Roman" w:hAnsi="Times New Roman" w:cs="Times New Roman"/>
          <w:color w:val="000000"/>
          <w:sz w:val="28"/>
          <w:szCs w:val="28"/>
          <w:lang w:val="uk-UA" w:eastAsia="ru-RU"/>
        </w:rPr>
        <w:softHyphen/>
        <w:t xml:space="preserve">не слово", "Про що розповідають картини", "Музична спадщина рідного краю", "Як слухати музику", </w:t>
      </w:r>
      <w:r w:rsidRPr="00495862">
        <w:rPr>
          <w:rFonts w:ascii="Times New Roman" w:eastAsia="Times New Roman" w:hAnsi="Times New Roman" w:cs="Times New Roman"/>
          <w:sz w:val="28"/>
          <w:szCs w:val="28"/>
          <w:lang w:val="uk-UA" w:eastAsia="ru-RU"/>
        </w:rPr>
        <w:t xml:space="preserve">"Музичні асоціації", </w:t>
      </w:r>
      <w:r w:rsidRPr="00495862">
        <w:rPr>
          <w:rFonts w:ascii="Times New Roman" w:eastAsia="Times New Roman" w:hAnsi="Times New Roman" w:cs="Times New Roman"/>
          <w:color w:val="000000"/>
          <w:sz w:val="28"/>
          <w:szCs w:val="28"/>
          <w:lang w:val="uk-UA" w:eastAsia="ru-RU"/>
        </w:rPr>
        <w:t>"Краса природи в мис</w:t>
      </w:r>
      <w:r w:rsidRPr="00495862">
        <w:rPr>
          <w:rFonts w:ascii="Times New Roman" w:eastAsia="Times New Roman" w:hAnsi="Times New Roman" w:cs="Times New Roman"/>
          <w:color w:val="000000"/>
          <w:sz w:val="28"/>
          <w:szCs w:val="28"/>
          <w:lang w:val="uk-UA" w:eastAsia="ru-RU"/>
        </w:rPr>
        <w:softHyphen/>
        <w:t>тецтві", "За народними ремес</w:t>
      </w:r>
      <w:r w:rsidRPr="00495862">
        <w:rPr>
          <w:rFonts w:ascii="Times New Roman" w:eastAsia="Times New Roman" w:hAnsi="Times New Roman" w:cs="Times New Roman"/>
          <w:color w:val="000000"/>
          <w:sz w:val="28"/>
          <w:szCs w:val="28"/>
          <w:lang w:val="uk-UA" w:eastAsia="ru-RU"/>
        </w:rPr>
        <w:softHyphen/>
        <w:t>лами", "Кіномистецтво: докумен</w:t>
      </w:r>
      <w:r w:rsidRPr="00495862">
        <w:rPr>
          <w:rFonts w:ascii="Times New Roman" w:eastAsia="Times New Roman" w:hAnsi="Times New Roman" w:cs="Times New Roman"/>
          <w:color w:val="000000"/>
          <w:sz w:val="28"/>
          <w:szCs w:val="28"/>
          <w:lang w:val="uk-UA" w:eastAsia="ru-RU"/>
        </w:rPr>
        <w:softHyphen/>
        <w:t xml:space="preserve">тальний фільм", "Мистецькими стежками рідного краю", "Пісня рідного краю", "Прекрасне очима дитини", "Театральна афіша". </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Основна школа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000000"/>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000000"/>
          <w:sz w:val="28"/>
          <w:szCs w:val="28"/>
          <w:u w:val="single"/>
          <w:lang w:val="uk-UA" w:eastAsia="ru-RU"/>
        </w:rPr>
      </w:pPr>
      <w:r w:rsidRPr="00495862">
        <w:rPr>
          <w:rFonts w:ascii="Times New Roman" w:eastAsia="Times New Roman" w:hAnsi="Times New Roman" w:cs="Times New Roman"/>
          <w:b/>
          <w:bCs/>
          <w:i/>
          <w:iCs/>
          <w:color w:val="000000"/>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5-9 класи</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Сформованість потреби у спілкуванні з мистецтвом як основи естетичного виховання і художнього сприйняття дійсності:</w:t>
      </w:r>
    </w:p>
    <w:p w:rsidR="00495862" w:rsidRPr="00495862" w:rsidRDefault="00495862" w:rsidP="0049586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пізнавального інтересу до мистецтва;</w:t>
      </w:r>
    </w:p>
    <w:p w:rsidR="00495862" w:rsidRPr="00495862" w:rsidRDefault="00495862" w:rsidP="0049586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навичок сприймання та аналізу художніх творів;</w:t>
      </w:r>
    </w:p>
    <w:p w:rsidR="00495862" w:rsidRPr="00495862" w:rsidRDefault="00495862" w:rsidP="0049586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здатності до творчої діяльності у мистецькій сфері;</w:t>
      </w:r>
    </w:p>
    <w:p w:rsidR="00495862" w:rsidRPr="00495862" w:rsidRDefault="00495862" w:rsidP="0049586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художньо-естетичних смаків, емоцій, почуттів і культури мислення та поведінки.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lastRenderedPageBreak/>
        <w:t>Розуміння ролі мистецтва як основи морально-духовного розвитку особистості:</w:t>
      </w:r>
    </w:p>
    <w:p w:rsidR="00495862" w:rsidRPr="00495862" w:rsidRDefault="00495862" w:rsidP="0049586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здатності цілеспрямовано сприймати, відчувати, правильно розуміти мистецтво;</w:t>
      </w:r>
    </w:p>
    <w:p w:rsidR="00495862" w:rsidRPr="00495862" w:rsidRDefault="00495862" w:rsidP="0049586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здатності висловлювати власне ставлення до мистецтва, творчої діяльності у мистецькій сфері;</w:t>
      </w:r>
    </w:p>
    <w:p w:rsidR="00495862" w:rsidRPr="00495862" w:rsidRDefault="00495862" w:rsidP="0049586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потреби у спілкуванні з мистецтвом;</w:t>
      </w:r>
    </w:p>
    <w:p w:rsidR="00495862" w:rsidRPr="00495862" w:rsidRDefault="00495862" w:rsidP="0049586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системи мистецьких знань, понять, термінів, тлумачень.</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color w:val="000000"/>
          <w:sz w:val="28"/>
          <w:szCs w:val="28"/>
          <w:u w:val="single"/>
          <w:lang w:val="uk-UA" w:eastAsia="ru-RU"/>
        </w:rPr>
      </w:pPr>
      <w:r w:rsidRPr="00495862">
        <w:rPr>
          <w:rFonts w:ascii="Times New Roman" w:eastAsia="Times New Roman" w:hAnsi="Times New Roman" w:cs="Times New Roman"/>
          <w:b/>
          <w:bCs/>
          <w:i/>
          <w:iCs/>
          <w:color w:val="000000"/>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5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 xml:space="preserve">"Люби музику — вона облагороджує   думки   і   почуття", </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Чарівна   мелодія   скрипки", "Народ скаже — як зав'яже", "Мистецькі уподобання моєї родини", "Різдвяний настрій", "Великодні писанки", "Рукотворне диво", “Естетика побуту українців", "Образотворче мистецтво українців", "Символи і образи в українському мистецтві", "Українські образи і символи у світовому мистецтві", "Культура поведінки: ідемо до театру (музею, театру, цирку, на виставку тощо)</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 xml:space="preserve">, </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Я – актор шкільного театру (шкільні вистави)</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 xml:space="preserve"> участь у шкільній самодіяльності.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6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"Вітальна листівка своїми руками", "Мистецтво та мої емоції", "Народні ремесла", "Витинанка", "Театр-експромт", "Турнір знавців поезії", "Школа юного актора", "Студія знавців поезії", "Ляльковий театр — молодшим школярам", "Естетика побуту", "Великодня компо</w:t>
      </w:r>
      <w:r w:rsidRPr="00495862">
        <w:rPr>
          <w:rFonts w:ascii="Times New Roman" w:eastAsia="Times New Roman" w:hAnsi="Times New Roman" w:cs="Times New Roman"/>
          <w:color w:val="000000"/>
          <w:sz w:val="28"/>
          <w:szCs w:val="28"/>
          <w:lang w:val="uk-UA" w:eastAsia="ru-RU"/>
        </w:rPr>
        <w:softHyphen/>
        <w:t>зиція", "Мистецькі канікули", "Культура поведінки: ідемо до театру (музею, кінотеатру, цирку, на виставку тощо)</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7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 xml:space="preserve">"Письменники рідного краю", "Сьогодення і майбутнє України і української книги",  "Пісенник мого часу", "Люблю я пісню українську", "Естафета творчих завдань", "Український вінок", "Вишневі усмішки", "Архітектурні пам'ятки мого краю", </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 xml:space="preserve">Культура мовлення", "Культурна людина. Яка вона?", "Естетика зовнішнього вигляду", "Мистецька карта України". </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8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"Музика, яку ми слухаємо. Музика, яку ми любимо", "Коб</w:t>
      </w:r>
      <w:r w:rsidRPr="00495862">
        <w:rPr>
          <w:rFonts w:ascii="Times New Roman" w:eastAsia="Times New Roman" w:hAnsi="Times New Roman" w:cs="Times New Roman"/>
          <w:color w:val="000000"/>
          <w:sz w:val="28"/>
          <w:szCs w:val="28"/>
          <w:lang w:val="uk-UA" w:eastAsia="ru-RU"/>
        </w:rPr>
        <w:softHyphen/>
        <w:t xml:space="preserve">зарська дума", "Чи розуміємо ми оперу?", "Театр у моєму житті", "Мистецтво і мода", "Наш край у творах мистецтва", "І на тім рушникові", "Купальські вогні", </w:t>
      </w:r>
      <w:r w:rsidRPr="00495862">
        <w:rPr>
          <w:rFonts w:ascii="Times New Roman" w:eastAsia="Times New Roman" w:hAnsi="Times New Roman" w:cs="Times New Roman"/>
          <w:color w:val="000000"/>
          <w:sz w:val="28"/>
          <w:szCs w:val="28"/>
          <w:lang w:val="uk-UA" w:eastAsia="ru-RU"/>
        </w:rPr>
        <w:lastRenderedPageBreak/>
        <w:t xml:space="preserve">"Новорічна вистава", "Різдвяні комедії", "Духовність особистості і мистецтво", "Уроки шляхетності", "Тонкощі побуту".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9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"Концерт-блискавка", "Я малюю світ", "Мої захоплення", "У світі кіномистецтва", "Музичний калейдоскоп",  "Осінній дивограй", "Я любив вас усіх, та найбільше любив Україну", "П'ять хвилин з мистецтвом", "Музична вітальня", "Україна моя вишивана", "Загадка — до мудрості кладка", "Подорож мережею Інтернет: відкриті наукові архіви, електронні бібліотеки, віртуальні музеї, світ електронних словників, електронна культура, термінологічні довідники", “Складаємо художню карту рідного міста”.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Старша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000000"/>
          <w:sz w:val="28"/>
          <w:szCs w:val="28"/>
          <w:u w:val="single"/>
          <w:lang w:val="uk-UA" w:eastAsia="ru-RU"/>
        </w:rPr>
      </w:pPr>
      <w:r w:rsidRPr="00495862">
        <w:rPr>
          <w:rFonts w:ascii="Times New Roman" w:eastAsia="Times New Roman" w:hAnsi="Times New Roman" w:cs="Times New Roman"/>
          <w:b/>
          <w:bCs/>
          <w:i/>
          <w:iCs/>
          <w:color w:val="000000"/>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000000"/>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Сформованість естетичної культури особистості, художньо-естетичних цінностей.</w:t>
      </w:r>
    </w:p>
    <w:p w:rsidR="00495862" w:rsidRPr="00495862" w:rsidRDefault="00495862" w:rsidP="0049586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здатність до активної перетворювальної діяльності з внесенням елементів краси в усі сфери життя людини;</w:t>
      </w:r>
    </w:p>
    <w:p w:rsidR="00495862" w:rsidRPr="00495862" w:rsidRDefault="00495862" w:rsidP="0049586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навички створення мистецьких проектів як основи творчого самовираження і самоствердження особистості;</w:t>
      </w:r>
    </w:p>
    <w:p w:rsidR="00495862" w:rsidRPr="00495862" w:rsidRDefault="00495862" w:rsidP="0049586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розуміння художніх шедеврів, вміння вирізняти цінності та квазіцінності (піднесене і потворне);</w:t>
      </w:r>
    </w:p>
    <w:p w:rsidR="00495862" w:rsidRPr="00495862" w:rsidRDefault="00495862" w:rsidP="0049586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оволодіння інформаційно-комунікативними технологіями (ІКТ).</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color w:val="000000"/>
          <w:sz w:val="28"/>
          <w:szCs w:val="28"/>
          <w:u w:val="single"/>
          <w:lang w:val="uk-UA" w:eastAsia="ru-RU"/>
        </w:rPr>
      </w:pPr>
      <w:r w:rsidRPr="00495862">
        <w:rPr>
          <w:rFonts w:ascii="Times New Roman" w:eastAsia="Times New Roman" w:hAnsi="Times New Roman" w:cs="Times New Roman"/>
          <w:b/>
          <w:bCs/>
          <w:i/>
          <w:iCs/>
          <w:color w:val="000000"/>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color w:val="000000"/>
          <w:sz w:val="28"/>
          <w:szCs w:val="28"/>
          <w:u w:val="single"/>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10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"Історія танцю: від міфів до сучасності", "Залучаємось до прекрасного", "Видатні українські діячі культури і мистецтва рідного краю", "Україна поетична", "Духовна краса врятує світ", "У людини все має бути прекрасним: і тіло, і душа, і думки (А.П. Чехов)</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 xml:space="preserve"> "Арттерапія: профілактика емоційна і психологічна", "Мистецький олімп рідного краю", "Мій музичний вибір", "Поезія кохання", "Чарівні фарби, лишені пензлем...", "Краса рідної мови", "У мові моїй — і краса й неповторність", "Обряди та звичаї народів України", "Театр: вчора, сьогодні, завтра",  "Архітектурні дива",  "Ландшафтні перлини країни",  "Культура мобільного зв’язку", "Світ ІКТ", "Подорож мережею Інтернет: відкриті наукові збірки, архіви, електронні бібліотеки, віртуальні музеї</w:t>
      </w:r>
      <w:r w:rsidRPr="00495862">
        <w:rPr>
          <w:rFonts w:ascii="Times New Roman" w:eastAsia="Times New Roman" w:hAnsi="Times New Roman" w:cs="Times New Roman"/>
          <w:smallCaps/>
          <w:color w:val="000000"/>
          <w:sz w:val="28"/>
          <w:szCs w:val="28"/>
          <w:lang w:val="uk-UA" w:eastAsia="ru-RU"/>
        </w:rPr>
        <w:t xml:space="preserve">, </w:t>
      </w:r>
      <w:r w:rsidRPr="00495862">
        <w:rPr>
          <w:rFonts w:ascii="Times New Roman" w:eastAsia="Times New Roman" w:hAnsi="Times New Roman" w:cs="Times New Roman"/>
          <w:color w:val="000000"/>
          <w:sz w:val="28"/>
          <w:szCs w:val="28"/>
          <w:lang w:val="uk-UA" w:eastAsia="ru-RU"/>
        </w:rPr>
        <w:t xml:space="preserve">електронна культура", "Мистецькі довідники", "Позитив і негатив спілкування у "чаті", </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 xml:space="preserve">Поняття інформаційна безпека", "Мистецькі канікули", "Чарівна сила мистецтва", "Танцювальний марафон", "Так ніхто ще не кохав і не признавався", "Галерея великих митців", "Традиційний народний костюм", </w:t>
      </w:r>
      <w:r w:rsidRPr="00495862">
        <w:rPr>
          <w:rFonts w:ascii="Times New Roman" w:eastAsia="Times New Roman" w:hAnsi="Times New Roman" w:cs="Times New Roman"/>
          <w:color w:val="000000"/>
          <w:sz w:val="28"/>
          <w:szCs w:val="28"/>
          <w:lang w:val="uk-UA" w:eastAsia="ru-RU"/>
        </w:rPr>
        <w:lastRenderedPageBreak/>
        <w:t xml:space="preserve">"Мої улюблені виконавці", "Мистецтво та митці у художніх творах",  "Історія в картинах", "Театральна палітра", "Природа в музиці та музика в природі", "Український романс", "Історія народу в творах мистецтва", "Збереження культурної спадщини: правовий аспект", "Перлини світового живопису", "Картинними галереями України", "У майстерні скульптора (художника)", "Діловий етикет. Одяг і зовнішній вигляд ділової людини", "На цій Землі ми спадкоємці чи вандали?", </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Стінна газета – естетичний осередок школи</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color w:val="000000"/>
          <w:sz w:val="28"/>
          <w:szCs w:val="28"/>
          <w:lang w:val="uk-UA" w:eastAsia="ru-RU"/>
        </w:rPr>
        <w:t>.</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r w:rsidRPr="00495862">
        <w:rPr>
          <w:rFonts w:ascii="Times New Roman" w:eastAsia="Times New Roman" w:hAnsi="Times New Roman" w:cs="Times New Roman"/>
          <w:b/>
          <w:bCs/>
          <w:color w:val="000000"/>
          <w:sz w:val="28"/>
          <w:szCs w:val="28"/>
          <w:lang w:val="uk-UA" w:eastAsia="ru-RU"/>
        </w:rPr>
        <w:t>11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color w:val="000000"/>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495862">
        <w:rPr>
          <w:rFonts w:ascii="Times New Roman" w:eastAsia="Times New Roman" w:hAnsi="Times New Roman" w:cs="Times New Roman"/>
          <w:color w:val="000000"/>
          <w:sz w:val="28"/>
          <w:szCs w:val="28"/>
          <w:lang w:val="uk-UA" w:eastAsia="ru-RU"/>
        </w:rPr>
        <w:t>"Від культури особистості до культури нації", "Мистецтво, що звертається до серця", "Червона рута цвістиме вічно...", "Наодинці із мистецтвом", "Українські старожитності",  "Диво українських храмів", "Вернісаж української графіки", "Гумор і сатира", "Хіт-парад улюблених мелодій", "Турнір знавців музики (поезії, прози, образотворчого мистецтва тощо)", "Слухаємо класику", "Джазові ритми", "Запрошуємо до вальсу...", "Мистецький брейн-ринг", "Сучасне арт-мистецтво",  "У майстерні художника (скульптора)", "Молодіжна субкультура", "Діловий етикет: мистецтво спілкування", "Вихованість, культура, інтелігентність".</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rPr>
          <w:rFonts w:ascii="Times New Roman" w:eastAsia="Times New Roman" w:hAnsi="Times New Roman" w:cs="Times New Roman"/>
          <w:b/>
          <w:bCs/>
          <w:i/>
          <w:iCs/>
          <w:sz w:val="32"/>
          <w:szCs w:val="32"/>
          <w:u w:val="single"/>
          <w:lang w:val="uk-UA" w:eastAsia="ru-RU"/>
        </w:rPr>
      </w:pPr>
      <w:r w:rsidRPr="00495862">
        <w:rPr>
          <w:rFonts w:ascii="Times New Roman" w:eastAsia="Times New Roman" w:hAnsi="Times New Roman" w:cs="Times New Roman"/>
          <w:b/>
          <w:bCs/>
          <w:i/>
          <w:iCs/>
          <w:sz w:val="32"/>
          <w:szCs w:val="32"/>
          <w:u w:val="single"/>
          <w:lang w:val="uk-UA" w:eastAsia="ru-RU"/>
        </w:rPr>
        <w:t>6. Ціннісне ставлення особистості до суспільства і держави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Початкова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основних понять про народ, націю, суспільство, державу:</w:t>
      </w:r>
    </w:p>
    <w:p w:rsidR="00495862" w:rsidRPr="00495862" w:rsidRDefault="00495862" w:rsidP="00495862">
      <w:pPr>
        <w:numPr>
          <w:ilvl w:val="0"/>
          <w:numId w:val="10"/>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почуття поваги та гордості до рідного краю, народу, мови;</w:t>
      </w:r>
    </w:p>
    <w:p w:rsidR="00495862" w:rsidRPr="00495862" w:rsidRDefault="00495862" w:rsidP="00495862">
      <w:pPr>
        <w:numPr>
          <w:ilvl w:val="0"/>
          <w:numId w:val="10"/>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відчуття себе громадянином України, шанування державних символів, Конституції України;</w:t>
      </w:r>
    </w:p>
    <w:p w:rsidR="00495862" w:rsidRPr="00495862" w:rsidRDefault="00495862" w:rsidP="00495862">
      <w:pPr>
        <w:numPr>
          <w:ilvl w:val="0"/>
          <w:numId w:val="10"/>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любові до культури свого народу, його традицій, звичаїв і обрядів;</w:t>
      </w:r>
    </w:p>
    <w:p w:rsidR="00495862" w:rsidRPr="00495862" w:rsidRDefault="00495862" w:rsidP="00495862">
      <w:pPr>
        <w:numPr>
          <w:ilvl w:val="0"/>
          <w:numId w:val="10"/>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1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"Та земля мила, де мати народила", "Моя рідна Україна", "Символи моєї держави", "Знай і поважай Герб, Прапор і Гімн своєї Батьківщини", "Ми — українці", "У країні рідної мови", "Мова", "Наша мова — солов'їна".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lastRenderedPageBreak/>
        <w:t>2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"Наша Вітчизна — Україна", "У нас одна Батьківщина — наша рідна Україна", "Ми — українці", "Я — син своєї землі", "Українці за кордоном", "Славетні українці", "Кожному миле його слово рідне", "Я маю право... кожна людина має право".</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3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"Я — маленький громадянин", "Ми всі – єдина сім’я", "Чи знаєш ти свій край?", "Древня  столиця України", "Легенди нашого краю", "Вулицями рідного міста (села)", "Година пам'яті", "Моральні цінності мого народу. Традиції поваги, турботи, співчуття й допомоги людям", "Моя мала Батьківщина", "Мій рідний край", "Рід, родина, рідня", "Моя рідна вулиця", "Пам'ятаймо героїв",  "Мої права та обов'язки",  "Дитяча праця і права дитини".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4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"Одна-єдина на цілім світі...", "Я — громадянин України і пишаюсь цим", "Люби і знай свій рідний край", "Люди, які прославили мій край", "Сторінки історії мого міста (села)", "І живе калина на папері", "Всі народи України живуть в злагоді та мирі", "Шануймося, бо ми того варті".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Основна школа</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5-7 класи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Усвідомлення єдності власної долі з долею Батьківщини:</w:t>
      </w:r>
    </w:p>
    <w:p w:rsidR="00495862" w:rsidRPr="00495862" w:rsidRDefault="00495862" w:rsidP="00495862">
      <w:pPr>
        <w:numPr>
          <w:ilvl w:val="0"/>
          <w:numId w:val="11"/>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виховання почуття патріотизму;</w:t>
      </w:r>
    </w:p>
    <w:p w:rsidR="00495862" w:rsidRPr="00495862" w:rsidRDefault="00495862" w:rsidP="00495862">
      <w:pPr>
        <w:numPr>
          <w:ilvl w:val="0"/>
          <w:numId w:val="11"/>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почуття любові до свого рідного краю, Батьківщини, народу, традицій та звичаїв;</w:t>
      </w:r>
    </w:p>
    <w:p w:rsidR="00495862" w:rsidRPr="00495862" w:rsidRDefault="00495862" w:rsidP="00495862">
      <w:pPr>
        <w:numPr>
          <w:ilvl w:val="0"/>
          <w:numId w:val="11"/>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моральних, духовних та історико-культурних цінностей, високої мовної культури;</w:t>
      </w:r>
    </w:p>
    <w:p w:rsidR="00495862" w:rsidRPr="00495862" w:rsidRDefault="00495862" w:rsidP="00495862">
      <w:pPr>
        <w:numPr>
          <w:ilvl w:val="0"/>
          <w:numId w:val="11"/>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шанобливого ставлення до державної символіки;</w:t>
      </w:r>
    </w:p>
    <w:p w:rsidR="00495862" w:rsidRPr="00495862" w:rsidRDefault="00495862" w:rsidP="00495862">
      <w:pPr>
        <w:numPr>
          <w:ilvl w:val="0"/>
          <w:numId w:val="11"/>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правил та норм поведінки, соціально важливих для суспільства;</w:t>
      </w:r>
    </w:p>
    <w:p w:rsidR="00495862" w:rsidRPr="00495862" w:rsidRDefault="00495862" w:rsidP="00495862">
      <w:pPr>
        <w:numPr>
          <w:ilvl w:val="0"/>
          <w:numId w:val="11"/>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активної життєвої позиції щодо негативних проявів у соціумі;</w:t>
      </w:r>
    </w:p>
    <w:p w:rsidR="00495862" w:rsidRPr="00495862" w:rsidRDefault="00495862" w:rsidP="00495862">
      <w:pPr>
        <w:numPr>
          <w:ilvl w:val="0"/>
          <w:numId w:val="11"/>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толерантного ставлення до історії та культури інших народностей, які проживають в Україні та інших державах;</w:t>
      </w:r>
    </w:p>
    <w:p w:rsidR="00495862" w:rsidRPr="00495862" w:rsidRDefault="00495862" w:rsidP="00495862">
      <w:pPr>
        <w:numPr>
          <w:ilvl w:val="0"/>
          <w:numId w:val="1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шанування героїв України;</w:t>
      </w:r>
    </w:p>
    <w:p w:rsidR="00495862" w:rsidRPr="00495862" w:rsidRDefault="00495862" w:rsidP="00495862">
      <w:pPr>
        <w:numPr>
          <w:ilvl w:val="0"/>
          <w:numId w:val="1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знання і повага законів України.</w:t>
      </w:r>
    </w:p>
    <w:p w:rsidR="00495862" w:rsidRPr="00495862" w:rsidRDefault="00495862" w:rsidP="00495862">
      <w:pPr>
        <w:spacing w:after="0" w:line="240" w:lineRule="auto"/>
        <w:ind w:left="567"/>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567"/>
        <w:rPr>
          <w:rFonts w:ascii="Times New Roman" w:eastAsia="Times New Roman" w:hAnsi="Times New Roman" w:cs="Times New Roman"/>
          <w:sz w:val="28"/>
          <w:szCs w:val="28"/>
          <w:lang w:val="uk-UA" w:eastAsia="ru-RU"/>
        </w:rPr>
      </w:pPr>
    </w:p>
    <w:p w:rsidR="00495862" w:rsidRPr="00495862" w:rsidRDefault="00495862" w:rsidP="00495862">
      <w:pPr>
        <w:numPr>
          <w:ilvl w:val="0"/>
          <w:numId w:val="13"/>
        </w:num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lastRenderedPageBreak/>
        <w:t>-9 класи</w:t>
      </w:r>
    </w:p>
    <w:p w:rsidR="00495862" w:rsidRPr="00495862" w:rsidRDefault="00495862" w:rsidP="00495862">
      <w:pPr>
        <w:shd w:val="clear" w:color="auto" w:fill="FFFFFF"/>
        <w:spacing w:after="0" w:line="240" w:lineRule="auto"/>
        <w:ind w:left="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потреби у збереженні та при</w:t>
      </w:r>
      <w:r w:rsidRPr="00495862">
        <w:rPr>
          <w:rFonts w:ascii="Times New Roman" w:eastAsia="Times New Roman" w:hAnsi="Times New Roman" w:cs="Times New Roman"/>
          <w:sz w:val="28"/>
          <w:szCs w:val="28"/>
          <w:lang w:val="uk-UA" w:eastAsia="ru-RU"/>
        </w:rPr>
        <w:softHyphen/>
        <w:t>множенні духовного й матеріального багатства українського народу:</w:t>
      </w:r>
    </w:p>
    <w:p w:rsidR="00495862" w:rsidRPr="00495862" w:rsidRDefault="00495862" w:rsidP="00495862">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відповідальності, як важливої риси особистості, за долю Батьківщини;</w:t>
      </w:r>
    </w:p>
    <w:p w:rsidR="00495862" w:rsidRPr="00495862" w:rsidRDefault="00495862" w:rsidP="00495862">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розуміння особистістю своїх прав, свобод, обов'язків;</w:t>
      </w:r>
    </w:p>
    <w:p w:rsidR="00495862" w:rsidRPr="00495862" w:rsidRDefault="00495862" w:rsidP="00495862">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громадянської життєвої позиції, участь в учнівському самоврядуванні, житті школи та громади;</w:t>
      </w:r>
    </w:p>
    <w:p w:rsidR="00495862" w:rsidRPr="00495862" w:rsidRDefault="00495862" w:rsidP="00495862">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власної віри у духовні сили народу, його майбутнє;</w:t>
      </w:r>
    </w:p>
    <w:p w:rsidR="00495862" w:rsidRPr="00495862" w:rsidRDefault="00495862" w:rsidP="00495862">
      <w:pPr>
        <w:numPr>
          <w:ilvl w:val="0"/>
          <w:numId w:val="14"/>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усвідомлення себе патріотом і громадянином України;</w:t>
      </w:r>
    </w:p>
    <w:p w:rsidR="00495862" w:rsidRPr="00495862" w:rsidRDefault="00495862" w:rsidP="00495862">
      <w:pPr>
        <w:numPr>
          <w:ilvl w:val="0"/>
          <w:numId w:val="14"/>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участь у самоврядуванні закладу;</w:t>
      </w:r>
    </w:p>
    <w:p w:rsidR="00495862" w:rsidRPr="00495862" w:rsidRDefault="00495862" w:rsidP="00495862">
      <w:pPr>
        <w:numPr>
          <w:ilvl w:val="0"/>
          <w:numId w:val="14"/>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потреби у полікультурному спілкуванні на основі взаєморозуміння та поваги.</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Тематичний зміст виховної діяльності</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sz w:val="28"/>
          <w:szCs w:val="28"/>
          <w:u w:val="single"/>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5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"Хто і коли жив  в Україні", "Ми – творці власного життя",  "Україна пам'ятає", "В ім'я твого і мого життя" (сторінками історії), "Ніхто не забутий, ніщо не забуте", "Державний гімн України", "Що я знаю про Україну?", "Закони життя нашого класу", "Немає прав без обов'язків", "Кон</w:t>
      </w:r>
      <w:r w:rsidRPr="00495862">
        <w:rPr>
          <w:rFonts w:ascii="Times New Roman" w:eastAsia="Times New Roman" w:hAnsi="Times New Roman" w:cs="Times New Roman"/>
          <w:sz w:val="28"/>
          <w:szCs w:val="28"/>
          <w:lang w:val="uk-UA" w:eastAsia="ru-RU"/>
        </w:rPr>
        <w:softHyphen/>
        <w:t>венція ООН та Конституція України про права дітей", "Про символіку України", "Герої завжди поміж нас", "Тарасове слово", "Твоя активна життєва позиція".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6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"Я - моя родина - Україна", "Україна - полікультурна держава", "Демократичні прин</w:t>
      </w:r>
      <w:r w:rsidRPr="00495862">
        <w:rPr>
          <w:rFonts w:ascii="Times New Roman" w:eastAsia="Times New Roman" w:hAnsi="Times New Roman" w:cs="Times New Roman"/>
          <w:sz w:val="28"/>
          <w:szCs w:val="28"/>
          <w:lang w:val="uk-UA" w:eastAsia="ru-RU"/>
        </w:rPr>
        <w:softHyphen/>
        <w:t>ципи та цінності", "Згадаймо всіх поіменно", "Моя земля - земля моїх предків", "Державна симво</w:t>
      </w:r>
      <w:r w:rsidRPr="00495862">
        <w:rPr>
          <w:rFonts w:ascii="Times New Roman" w:eastAsia="Times New Roman" w:hAnsi="Times New Roman" w:cs="Times New Roman"/>
          <w:sz w:val="28"/>
          <w:szCs w:val="28"/>
          <w:lang w:val="uk-UA" w:eastAsia="ru-RU"/>
        </w:rPr>
        <w:softHyphen/>
        <w:t xml:space="preserve">ліка", "І синє небо, і жовте колосся", "Люби і знай свій рідний край", "Традиції мого народу", "Мова рідна - слово рідне!", "Хто живе поруч зі мною?", "Традиції моєї родини", "Школа - наш дім, ми господарі в нім", "Тарасовими шляхами", "Козацький КВК".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7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"Любове моя - Україно!", "Українці в світі", "Наші земляки", "Україна від козацьких часів до сьогодення", "Найвідоміші винаходи українців", "Мій рідний край", "Історія рідного краю", "Народознавчий конкурс ерудитів", "Життя та побут українців", "Українська вдача", "Моє село чи місто",  "Запорізькі козаки", "Діти мають знати свої права", "Виховуємо лідерські якості", "Школа зустрічає гостей", "Випускники нашої школи", "Українська державність", "Українська топоніміка".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 клас</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"Країна, в якій я живу", "Моя Україна, демократична і вільна, я з нею пов'язую долю свою", "Трагедії українського народу" , "Я - громадянин і патріот дер</w:t>
      </w:r>
      <w:r w:rsidRPr="00495862">
        <w:rPr>
          <w:rFonts w:ascii="Times New Roman" w:eastAsia="Times New Roman" w:hAnsi="Times New Roman" w:cs="Times New Roman"/>
          <w:sz w:val="28"/>
          <w:szCs w:val="28"/>
          <w:lang w:val="uk-UA" w:eastAsia="ru-RU"/>
        </w:rPr>
        <w:softHyphen/>
        <w:t>жави", "Збережемо наш скарб - рідну мову", "Джерела духовності мого краю", "Видатні люди мого краю", "Допоможемо ветеранам", "Козацькі сурми", "Українці за кордоном. Що таке діаспора?",  "Україна - суверенна і незалежна держава", "День Соборності України", "6 грудня - День збройних сил України", "Є пам'ять, якій не буде кінця", "Воїни - інтернаціоналісти", "Видатні вчені України, рідного краю", "Українське козацтво міфи та реалії", "Ми - єдиний народ".</w:t>
      </w: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numPr>
          <w:ilvl w:val="0"/>
          <w:numId w:val="13"/>
        </w:num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 xml:space="preserve"> клас</w:t>
      </w:r>
    </w:p>
    <w:p w:rsidR="00495862" w:rsidRPr="00495862" w:rsidRDefault="00495862" w:rsidP="00495862">
      <w:pPr>
        <w:shd w:val="clear" w:color="auto" w:fill="FFFFFF"/>
        <w:spacing w:after="0" w:line="240" w:lineRule="auto"/>
        <w:ind w:left="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"Громадянське суспільство - гарантія дотримання прав людини", "Гуманістична мораль у громадянському суспільстві", "Державні символи України", "Дебати: право на приватне життя", "Україна - європейська держава", "Видатні вчені України", "Ваш світлий Подвиг незабутній", "Культура політичної дискусії", "Твоя правова культура",   "Що ми можемо зробити для того, щоб шкільне життя було яскравим і незабутнім".</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Старша школа</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i/>
          <w:i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r w:rsidRPr="00495862">
        <w:rPr>
          <w:rFonts w:ascii="Times New Roman" w:eastAsia="Times New Roman" w:hAnsi="Times New Roman" w:cs="Times New Roman"/>
          <w:b/>
          <w:bCs/>
          <w:i/>
          <w:iCs/>
          <w:sz w:val="28"/>
          <w:szCs w:val="28"/>
          <w:u w:val="single"/>
          <w:lang w:val="uk-UA" w:eastAsia="ru-RU"/>
        </w:rPr>
        <w:t>Виховні досягнення</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b/>
          <w:bCs/>
          <w:i/>
          <w:iCs/>
          <w:sz w:val="28"/>
          <w:szCs w:val="28"/>
          <w:u w:val="single"/>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Національна самосвідомість: </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сформованість основних понять про народ, націю, суспільство, державу;</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знання Конституції України, виконання норм закону;</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ідентифікація з українською нацією, усвідомлення себе громадянином, патріотом і гуманістом, який може і має добросовісно впливати на розбудову громадянського суспільства, правової демократичної держави в Україні, захищати свої права;</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почуття патріотизму, розвиненої правосвідомості, культури міжетнічних відносин;</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почуття свободи, людської і національної гідності;</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розуміння важливості української мови як основи духовної культури нації;</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знання історії, культури свого народу, його традицій, звичаїв і обрядів;</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готовність до захисту національних інтересів України;</w:t>
      </w:r>
    </w:p>
    <w:p w:rsidR="00495862" w:rsidRPr="00495862" w:rsidRDefault="00495862" w:rsidP="00495862">
      <w:pPr>
        <w:numPr>
          <w:ilvl w:val="0"/>
          <w:numId w:val="15"/>
        </w:num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толерантне ставлення до представників інших народностей, шанобливе ставлення до їх культури, релігій, традицій.</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numPr>
          <w:ilvl w:val="0"/>
          <w:numId w:val="13"/>
        </w:num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клас</w:t>
      </w:r>
    </w:p>
    <w:p w:rsidR="00495862" w:rsidRPr="00495862" w:rsidRDefault="00495862" w:rsidP="00495862">
      <w:pPr>
        <w:shd w:val="clear" w:color="auto" w:fill="FFFFFF"/>
        <w:spacing w:after="0" w:line="240" w:lineRule="auto"/>
        <w:ind w:left="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 xml:space="preserve">"Я — українець!", "Можна все на світі вибирати, сину, вибрати не можна тільки Україну!",  "Зустріч з народними умільцями краю", "Літопис мого родоводу", "Патріотизм - нагальна потреба України й кожного українця", "Псевдопатріотизм і його прояви", "У нашій рідній Україні - ми всі український народ", "Ми різні, але ми єдині", "Демократія як загальнолюдська цінність", "Толерантність – моральний імператив сьогодення", "Права і свободи громадян – пріоритетні цінності демократії", "Свобода та особиста недоторканість громадян", "Основи правосвідомості особистості", "Славетні постаті України", "Конституційні основи держави", "Від формування правомірної поведінки до правової культури громадянина України", "Політична культура. Якою вона повинна бути?", "Мій рідний край ні з чим не порівняти!", "Історія та сучасність рідного краю", "Ми співпрацюємо з територіальною громадою міста (села)", «Презентуємо учнівське самоврядування", "Взаємодія та співпраця з громадськими дитячими об'єднаннями та молодіжними організаціями",  "Насильство та як його уникнути", "Сучасне рабство. Торгівля людьми", "Захист Вітчизни — обов'язок громадянина", "Сучасні ґендерні стереотипи". </w:t>
      </w: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495862" w:rsidRPr="00495862" w:rsidRDefault="00495862" w:rsidP="00495862">
      <w:pPr>
        <w:numPr>
          <w:ilvl w:val="0"/>
          <w:numId w:val="13"/>
        </w:num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клас</w:t>
      </w:r>
    </w:p>
    <w:p w:rsidR="00495862" w:rsidRPr="00495862" w:rsidRDefault="00495862" w:rsidP="00495862">
      <w:pPr>
        <w:shd w:val="clear" w:color="auto" w:fill="FFFFFF"/>
        <w:spacing w:after="0" w:line="240" w:lineRule="auto"/>
        <w:ind w:left="567"/>
        <w:jc w:val="center"/>
        <w:rPr>
          <w:rFonts w:ascii="Times New Roman" w:eastAsia="Times New Roman" w:hAnsi="Times New Roman" w:cs="Times New Roman"/>
          <w:b/>
          <w:bCs/>
          <w:sz w:val="28"/>
          <w:szCs w:val="28"/>
          <w:lang w:val="uk-UA" w:eastAsia="ru-RU"/>
        </w:rPr>
      </w:pPr>
    </w:p>
    <w:p w:rsidR="00495862" w:rsidRPr="00495862" w:rsidRDefault="00495862" w:rsidP="0049586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"Особисті потреби та вимоги суспільства", "Про самоактуалізацію та самовизначеність особистості", "Я і соціум", "Видатні особистості рідного краю", "Презентуємо нашу школу", "Учнівське самоврядування в школі", "Герої для нас як приклад...", "Сучасний політик — який він?", "Якби я був політиком...", "Видатні постаті України", "Україна і Європа", "Ми — громадяни України", "Без правової культури немає правової держави", "Соборність і злагода – умови процвітання України", "Торгівля людьми — грубе порушення прав громадянина", "Особиста відповідальність — пріоритетна риса громадянина", "Я і соціум: проблеми самореалізації", "Україно! Ти — моя молитва!", "Гуманістична мораль і моральність — основа етики громадянськості", "Правосвідомість громадянина", "Горде ім'я -  українець!", "Що означає бути патріотом?", "Лідер </w:t>
      </w:r>
      <w:r w:rsidRPr="00495862">
        <w:rPr>
          <w:rFonts w:ascii="Times New Roman" w:eastAsia="Times New Roman" w:hAnsi="Times New Roman" w:cs="Times New Roman"/>
          <w:sz w:val="28"/>
          <w:szCs w:val="28"/>
          <w:lang w:val="en-US" w:eastAsia="ru-RU"/>
        </w:rPr>
        <w:t>XXI</w:t>
      </w:r>
      <w:r w:rsidRPr="00495862">
        <w:rPr>
          <w:rFonts w:ascii="Times New Roman" w:eastAsia="Times New Roman" w:hAnsi="Times New Roman" w:cs="Times New Roman"/>
          <w:sz w:val="28"/>
          <w:szCs w:val="28"/>
          <w:lang w:val="uk-UA" w:eastAsia="ru-RU"/>
        </w:rPr>
        <w:t xml:space="preserve"> сторіччя: соціально психологічний портрет", "Ґендерна рівність: правове забезпечення і реальність", "Моральні принципи досягнення успіху", "Видатні випускники нашої школи", "Презентуємо себе", "Ми — різні, ми — рівні", "Культура міжетнічних відносин у полікультурному просторі", "Глобалізація: загроза або нова реальність?", "Інтеграція України в сучасному світі", "Порушення прав людини: експлуатація та торгівля".</w:t>
      </w:r>
    </w:p>
    <w:p w:rsidR="00495862" w:rsidRPr="00495862" w:rsidRDefault="00495862" w:rsidP="00495862">
      <w:pPr>
        <w:spacing w:after="0" w:line="240" w:lineRule="auto"/>
        <w:ind w:left="2112" w:firstLine="12"/>
        <w:jc w:val="center"/>
        <w:rPr>
          <w:rFonts w:ascii="Times New Roman" w:eastAsia="Times New Roman" w:hAnsi="Times New Roman" w:cs="Times New Roman"/>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p>
    <w:p w:rsidR="00495862" w:rsidRPr="00495862" w:rsidRDefault="00495862" w:rsidP="00495862">
      <w:pPr>
        <w:spacing w:before="100" w:beforeAutospacing="1" w:after="100" w:afterAutospacing="1" w:line="240" w:lineRule="auto"/>
        <w:ind w:firstLine="567"/>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ПРОВЕДЕННЯ ТЕМАТИЧНИХ ЕКОЛОГІЧНИХ ЕКСКУРСІЙ, ЕКСПЕДИЦІЙ, МАРШРУТІВ</w:t>
      </w:r>
      <w:r w:rsidRPr="00495862">
        <w:rPr>
          <w:rFonts w:ascii="Times New Roman" w:eastAsia="Times New Roman" w:hAnsi="Times New Roman" w:cs="Times New Roman"/>
          <w:b/>
          <w:bCs/>
          <w:sz w:val="28"/>
          <w:szCs w:val="28"/>
          <w:lang w:eastAsia="ru-RU"/>
        </w:rPr>
        <w:t xml:space="preserve"> “</w:t>
      </w:r>
      <w:r w:rsidRPr="00495862">
        <w:rPr>
          <w:rFonts w:ascii="Times New Roman" w:eastAsia="Times New Roman" w:hAnsi="Times New Roman" w:cs="Times New Roman"/>
          <w:b/>
          <w:bCs/>
          <w:sz w:val="28"/>
          <w:szCs w:val="28"/>
          <w:lang w:val="uk-UA" w:eastAsia="ru-RU"/>
        </w:rPr>
        <w:t>ВИХІДНОГО ДНЯ</w:t>
      </w:r>
      <w:r w:rsidRPr="00495862">
        <w:rPr>
          <w:rFonts w:ascii="Times New Roman" w:eastAsia="Times New Roman" w:hAnsi="Times New Roman" w:cs="Times New Roman"/>
          <w:b/>
          <w:bCs/>
          <w:sz w:val="28"/>
          <w:szCs w:val="28"/>
          <w:lang w:eastAsia="ru-RU"/>
        </w:rPr>
        <w:t>”</w:t>
      </w:r>
      <w:r w:rsidRPr="00495862">
        <w:rPr>
          <w:rFonts w:ascii="Times New Roman" w:eastAsia="Times New Roman" w:hAnsi="Times New Roman" w:cs="Times New Roman"/>
          <w:b/>
          <w:bCs/>
          <w:sz w:val="28"/>
          <w:szCs w:val="28"/>
          <w:lang w:val="uk-UA" w:eastAsia="ru-RU"/>
        </w:rPr>
        <w:t>, ВИЇЗНИХ ФОРМ НАВЧАННЯ У ШКОЛАХ ТА ПОЗАШКІЛЬНИХ ЗАКЛАДАХ УКРАЇНИ</w:t>
      </w:r>
    </w:p>
    <w:p w:rsidR="00495862" w:rsidRPr="00495862" w:rsidRDefault="00495862" w:rsidP="00495862">
      <w:pPr>
        <w:spacing w:after="0" w:line="240" w:lineRule="auto"/>
        <w:ind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Пояснювальна записка</w:t>
      </w:r>
    </w:p>
    <w:p w:rsidR="00495862" w:rsidRPr="00495862" w:rsidRDefault="00495862" w:rsidP="00495862">
      <w:pPr>
        <w:spacing w:after="0" w:line="240" w:lineRule="auto"/>
        <w:ind w:firstLine="720"/>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У навчально-виховному процесі природничих дисциплін важливим засобом засвоєння, поглиблення та закріплення знань є екскурсії еколого - натуралістичного спрямування. Такі необхідні комплексні освітні завдання як ознайомлення з навколишнім середовищем, вивчення та моніторинг факторів впливу на довкілля, пом'якшення антропогенного впливу на природу, врешті формування наукового світогляду у підростаючого покоління можливо успішно реалізовувати, проводячи екскурсії в парки, ліси, гори, до пам`яток історії, на промислове та сільськогосподарське виробництво.</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Позитивну роль у формуванні творчої особистості дитини відіграють природоохоронні території, заказники, національні парки, рекреаційні райони, екологічні табори. </w:t>
      </w:r>
      <w:r w:rsidRPr="00495862">
        <w:rPr>
          <w:rFonts w:ascii="Times New Roman" w:eastAsia="Times New Roman" w:hAnsi="Times New Roman" w:cs="Times New Roman"/>
          <w:sz w:val="28"/>
          <w:szCs w:val="28"/>
          <w:lang w:eastAsia="ru-RU"/>
        </w:rPr>
        <w:t>На противагу цьому екскурсії до урбанізованих зон, промислових підприємств можуть продемонструвати негативну роль впливу людини на навколишнє середовище, тобто негативний результат - це також приклад, який необхідно показати. Це важливо для пробудження громадянської та екологічної свідомості, формування активного та відповідального ставлення домайбутнього.</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Вивчити природу, навчитися її розуміти і відчувати можливо лише при безпосередньому спілкуванні з нею. Наприклад, вивчати рослинний і тваринний світ, пам'ятки природи неможливо без екскурсій, походів, експедицій. Безпосередні спостереження за природними явищами під керівництвом вчителя сприяють формуванню у школярів уявлення про взаємозв'язок і розвиток компонентів природних ландшафтів, про незахищеність і вразливість природи та вплив на неї людини.</w:t>
      </w:r>
      <w:r w:rsidRPr="00495862">
        <w:rPr>
          <w:rFonts w:ascii="Times New Roman" w:eastAsia="Times New Roman" w:hAnsi="Times New Roman" w:cs="Times New Roman"/>
          <w:sz w:val="28"/>
          <w:szCs w:val="28"/>
          <w:lang w:eastAsia="ru-RU"/>
        </w:rPr>
        <w:br/>
        <w:t xml:space="preserve">При плануванні та проведенні різноманітних еколого натуралістичних заходів варто враховувати вікові особливості дітей, їх фізичний розвиток, психологічні особливості. Так для дітей молодшого шкільного віку екскурсії мають бути ознайомлюючо - навчальними, де знайомство з навколишнім середовищем зводиться в основному до елементарних фенологічних спостережень. При проведенні походів, екскурсій з молодшими школярами необхідно враховувати їх швидку стомлюваність. Для них необхідно декілька </w:t>
      </w:r>
      <w:r w:rsidRPr="00495862">
        <w:rPr>
          <w:rFonts w:ascii="Times New Roman" w:eastAsia="Times New Roman" w:hAnsi="Times New Roman" w:cs="Times New Roman"/>
          <w:sz w:val="28"/>
          <w:szCs w:val="28"/>
          <w:lang w:eastAsia="ru-RU"/>
        </w:rPr>
        <w:lastRenderedPageBreak/>
        <w:t>разів за заняття змінювати вид діяльності, планувати такі заходи у вигляді ігор та на короткотривалий термін, щоб дистанція еколого - натуралістичного заходу була не більше 2-3 кілометрі</w:t>
      </w:r>
      <w:r w:rsidRPr="00495862">
        <w:rPr>
          <w:rFonts w:ascii="Times New Roman" w:eastAsia="Times New Roman" w:hAnsi="Times New Roman" w:cs="Times New Roman"/>
          <w:sz w:val="28"/>
          <w:szCs w:val="28"/>
          <w:lang w:val="uk-UA" w:eastAsia="ru-RU"/>
        </w:rPr>
        <w:t>в</w:t>
      </w:r>
      <w:r w:rsidRPr="00495862">
        <w:rPr>
          <w:rFonts w:ascii="Times New Roman" w:eastAsia="Times New Roman" w:hAnsi="Times New Roman" w:cs="Times New Roman"/>
          <w:sz w:val="28"/>
          <w:szCs w:val="28"/>
          <w:lang w:eastAsia="ru-RU"/>
        </w:rPr>
        <w:t>.</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Діти середнього шкільного віку залучаються до еколого</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sz w:val="28"/>
          <w:szCs w:val="28"/>
          <w:lang w:eastAsia="ru-RU"/>
        </w:rPr>
        <w:t>натуралістичної роботи, що обов`язково передбачає елементи наукового пізнання. Це найпластичніша вікова група і для знайомства з природою - найбільш сприйнятлива. Тому ведення журналів спостережень, розробка карт та маршрутів міні</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sz w:val="28"/>
          <w:szCs w:val="28"/>
          <w:lang w:eastAsia="ru-RU"/>
        </w:rPr>
        <w:t>експедицій, звітування за результатами досліджень є не тільки захоплюючою грою для дітей, а й початком сходження до справжньої науки.</w:t>
      </w:r>
    </w:p>
    <w:p w:rsidR="00495862" w:rsidRPr="00495862" w:rsidRDefault="00495862" w:rsidP="00495862">
      <w:pPr>
        <w:spacing w:after="0" w:line="240" w:lineRule="auto"/>
        <w:ind w:firstLine="567"/>
        <w:jc w:val="both"/>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t>Для старшокласників екскурсії мають бути проблемно-пошукового спрямування, з подальшим аналізом та шляхами подолання виявлених проблем під час проведення екскурсій, походів, практикумів тощо. Дуже добре якщо ця діяльність для старших учнів є системною, у них сформований досвід такої роботи та певні уподобання. В такому разі старшокласники залучаються до організації та розробки маршруту експедиції, за їхньою активною участю проводяться дослідження. Надзвичайно ефективними у реалізації цих завдань є застосування проектних методик та інформаційно комунікаційних технологій, що дають змогу створити суспільно значущий інтелектуальний продукт за результатами проведення екскурсії, експедиції.</w:t>
      </w:r>
    </w:p>
    <w:p w:rsidR="00495862" w:rsidRPr="00495862" w:rsidRDefault="00495862" w:rsidP="00495862">
      <w:pPr>
        <w:spacing w:after="0" w:line="240" w:lineRule="auto"/>
        <w:ind w:left="-540" w:firstLine="720"/>
        <w:jc w:val="both"/>
        <w:rPr>
          <w:rFonts w:ascii="Times New Roman" w:eastAsia="Times New Roman" w:hAnsi="Times New Roman" w:cs="Times New Roman"/>
          <w:sz w:val="28"/>
          <w:szCs w:val="28"/>
          <w:lang w:val="uk-UA" w:eastAsia="ru-RU"/>
        </w:rPr>
      </w:pPr>
    </w:p>
    <w:p w:rsidR="00495862" w:rsidRPr="00495862" w:rsidRDefault="00495862" w:rsidP="0049586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8"/>
          <w:szCs w:val="28"/>
          <w:lang w:eastAsia="ru-RU"/>
        </w:rPr>
        <w:drawing>
          <wp:inline distT="0" distB="0" distL="0" distR="0">
            <wp:extent cx="4810125" cy="3133725"/>
            <wp:effectExtent l="0" t="0" r="9525" b="9525"/>
            <wp:docPr id="1" name="Рисунок 1" descr="Мапа еколого-натуралістичної робо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па еколого-натуралістичної роботи">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10125" cy="3133725"/>
                    </a:xfrm>
                    <a:prstGeom prst="rect">
                      <a:avLst/>
                    </a:prstGeom>
                    <a:noFill/>
                    <a:ln>
                      <a:noFill/>
                    </a:ln>
                  </pic:spPr>
                </pic:pic>
              </a:graphicData>
            </a:graphic>
          </wp:inline>
        </w:drawing>
      </w:r>
    </w:p>
    <w:p w:rsidR="00495862" w:rsidRPr="00495862" w:rsidRDefault="00495862" w:rsidP="00495862">
      <w:pPr>
        <w:spacing w:before="100" w:beforeAutospacing="1" w:after="100" w:afterAutospacing="1" w:line="240" w:lineRule="auto"/>
        <w:ind w:firstLine="600"/>
        <w:jc w:val="center"/>
        <w:rPr>
          <w:rFonts w:ascii="Times New Roman" w:eastAsia="Times New Roman" w:hAnsi="Times New Roman" w:cs="Times New Roman"/>
          <w:b/>
          <w:bCs/>
          <w:sz w:val="28"/>
          <w:szCs w:val="28"/>
          <w:lang w:eastAsia="ru-RU"/>
        </w:rPr>
      </w:pPr>
      <w:r w:rsidRPr="00495862">
        <w:rPr>
          <w:rFonts w:ascii="Times New Roman" w:eastAsia="Times New Roman" w:hAnsi="Times New Roman" w:cs="Times New Roman"/>
          <w:b/>
          <w:bCs/>
          <w:sz w:val="28"/>
          <w:szCs w:val="28"/>
          <w:lang w:eastAsia="ru-RU"/>
        </w:rPr>
        <w:t>Орієнтовні об'єкти виховної еколого-натуралістичної роботи.</w:t>
      </w:r>
      <w:r w:rsidRPr="00495862">
        <w:rPr>
          <w:rFonts w:ascii="Times New Roman" w:eastAsia="Times New Roman" w:hAnsi="Times New Roman" w:cs="Times New Roman"/>
          <w:b/>
          <w:bCs/>
          <w:sz w:val="28"/>
          <w:szCs w:val="28"/>
          <w:lang w:eastAsia="ru-RU"/>
        </w:rPr>
        <w:br/>
        <w:t>(з урахуванням регіональних ресурсів.)</w:t>
      </w:r>
    </w:p>
    <w:p w:rsidR="00495862" w:rsidRPr="00495862" w:rsidRDefault="00495862" w:rsidP="00495862">
      <w:pPr>
        <w:spacing w:after="0" w:line="240" w:lineRule="auto"/>
        <w:ind w:firstLine="601"/>
        <w:jc w:val="center"/>
        <w:rPr>
          <w:rFonts w:ascii="Times New Roman" w:eastAsia="Times New Roman" w:hAnsi="Times New Roman" w:cs="Times New Roman"/>
          <w:b/>
          <w:bCs/>
          <w:sz w:val="28"/>
          <w:szCs w:val="28"/>
          <w:lang w:eastAsia="ru-RU"/>
        </w:rPr>
      </w:pPr>
      <w:r w:rsidRPr="00495862">
        <w:rPr>
          <w:rFonts w:ascii="Times New Roman" w:eastAsia="Times New Roman" w:hAnsi="Times New Roman" w:cs="Times New Roman"/>
          <w:b/>
          <w:bCs/>
          <w:sz w:val="28"/>
          <w:szCs w:val="28"/>
          <w:lang w:eastAsia="ru-RU"/>
        </w:rPr>
        <w:t>Початкова школа</w:t>
      </w:r>
    </w:p>
    <w:p w:rsidR="00495862" w:rsidRPr="00495862" w:rsidRDefault="00495862" w:rsidP="00495862">
      <w:pPr>
        <w:spacing w:after="0" w:line="240" w:lineRule="auto"/>
        <w:ind w:firstLine="601"/>
        <w:jc w:val="both"/>
        <w:rPr>
          <w:rFonts w:ascii="Times New Roman" w:eastAsia="Times New Roman" w:hAnsi="Times New Roman" w:cs="Times New Roman"/>
          <w:sz w:val="28"/>
          <w:szCs w:val="28"/>
          <w:u w:val="single"/>
          <w:lang w:val="uk-UA" w:eastAsia="ru-RU"/>
        </w:rPr>
      </w:pPr>
      <w:r w:rsidRPr="00495862">
        <w:rPr>
          <w:rFonts w:ascii="Times New Roman" w:eastAsia="Times New Roman" w:hAnsi="Times New Roman" w:cs="Times New Roman"/>
          <w:i/>
          <w:iCs/>
          <w:sz w:val="28"/>
          <w:szCs w:val="28"/>
          <w:u w:val="single"/>
          <w:lang w:eastAsia="ru-RU"/>
        </w:rPr>
        <w:t>Молодший шкільний вік</w:t>
      </w:r>
    </w:p>
    <w:p w:rsidR="00495862" w:rsidRPr="00495862" w:rsidRDefault="00495862" w:rsidP="00495862">
      <w:pPr>
        <w:spacing w:after="0" w:line="240" w:lineRule="auto"/>
        <w:ind w:firstLine="601"/>
        <w:jc w:val="both"/>
        <w:rPr>
          <w:rFonts w:ascii="Times New Roman" w:eastAsia="Times New Roman" w:hAnsi="Times New Roman" w:cs="Times New Roman"/>
          <w:sz w:val="28"/>
          <w:szCs w:val="28"/>
          <w:u w:val="single"/>
          <w:lang w:val="uk-UA" w:eastAsia="ru-RU"/>
        </w:rPr>
      </w:pPr>
    </w:p>
    <w:p w:rsidR="00495862" w:rsidRPr="00495862" w:rsidRDefault="00495862" w:rsidP="00495862">
      <w:pPr>
        <w:spacing w:after="0" w:line="240" w:lineRule="auto"/>
        <w:ind w:firstLine="601"/>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Екскурсії до близько розташованих від закладу освіти парку, ботанічного саду, зоопарку, лісу, річки, болота, ставка, балки тощо.</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Перегляд відеофільмів про об'єкти природи.</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Основна школа</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5 -7 класи</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Одноденні походи по прокладеним екологічним стежкам з комплексним вивченням біогеоценозів свого краю</w:t>
      </w:r>
      <w:r w:rsidRPr="00495862">
        <w:rPr>
          <w:rFonts w:ascii="Times New Roman" w:eastAsia="Times New Roman" w:hAnsi="Times New Roman" w:cs="Times New Roman"/>
          <w:sz w:val="28"/>
          <w:szCs w:val="28"/>
          <w:lang w:val="uk-UA" w:eastAsia="ru-RU"/>
        </w:rPr>
        <w:t>.</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 xml:space="preserve">Одноденні екскурсії до близько розміщених </w:t>
      </w:r>
      <w:r w:rsidRPr="00495862">
        <w:rPr>
          <w:rFonts w:ascii="Times New Roman" w:eastAsia="Times New Roman" w:hAnsi="Times New Roman" w:cs="Times New Roman"/>
          <w:sz w:val="28"/>
          <w:szCs w:val="28"/>
          <w:lang w:val="uk-UA" w:eastAsia="ru-RU"/>
        </w:rPr>
        <w:t>О</w:t>
      </w:r>
      <w:r w:rsidRPr="00495862">
        <w:rPr>
          <w:rFonts w:ascii="Times New Roman" w:eastAsia="Times New Roman" w:hAnsi="Times New Roman" w:cs="Times New Roman"/>
          <w:sz w:val="28"/>
          <w:szCs w:val="28"/>
          <w:lang w:eastAsia="ru-RU"/>
        </w:rPr>
        <w:t xml:space="preserve">б'єктів зазначених у </w:t>
      </w:r>
      <w:r w:rsidRPr="00495862">
        <w:rPr>
          <w:rFonts w:ascii="Times New Roman" w:eastAsia="Times New Roman" w:hAnsi="Times New Roman" w:cs="Times New Roman"/>
          <w:sz w:val="28"/>
          <w:szCs w:val="28"/>
          <w:lang w:val="uk-UA" w:eastAsia="ru-RU"/>
        </w:rPr>
        <w:t>П</w:t>
      </w:r>
      <w:r w:rsidRPr="00495862">
        <w:rPr>
          <w:rFonts w:ascii="Times New Roman" w:eastAsia="Times New Roman" w:hAnsi="Times New Roman" w:cs="Times New Roman"/>
          <w:sz w:val="28"/>
          <w:szCs w:val="28"/>
          <w:lang w:eastAsia="ru-RU"/>
        </w:rPr>
        <w:t>ереліку.</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Поїздки до табору “Юннат” НЕНЦ М Київ, обласних, міських та районних екологічних таборів.</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8-9 класи</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Екскурсії на близько розташовані промислові та сільськогосподарські підприємства з метою профорієнтації, вивчення впливу від їх діяльності на оточуюче середовище та подальшого моніторингу.</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Довготривалі походи та експедиції по Об'єктах зазначених у Переліку.</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Комплексне ознайомлення з пам`ятками природи, історії та культури України.</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Навчально дослідницькі експедиції у екологічних таборах.</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Старша школа</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10 -12 класи</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Екскурсії до науково-дослідних установ природоохоронного профілю.</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Участь у науково-практичних конференціях, МАН, Всеукраїнських природоохоронних акціях та інших заходах, пов'язаних з еколого натуралістичною творчістю.</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t xml:space="preserve">Комплексне ознайомлення з пам`ятками природи, історії та культури України </w:t>
      </w:r>
      <w:r w:rsidRPr="00495862">
        <w:rPr>
          <w:rFonts w:ascii="Times New Roman" w:eastAsia="Times New Roman" w:hAnsi="Times New Roman" w:cs="Times New Roman"/>
          <w:sz w:val="28"/>
          <w:szCs w:val="28"/>
          <w:lang w:val="uk-UA" w:eastAsia="ru-RU"/>
        </w:rPr>
        <w:t>т</w:t>
      </w:r>
      <w:r w:rsidRPr="00495862">
        <w:rPr>
          <w:rFonts w:ascii="Times New Roman" w:eastAsia="Times New Roman" w:hAnsi="Times New Roman" w:cs="Times New Roman"/>
          <w:sz w:val="28"/>
          <w:szCs w:val="28"/>
          <w:lang w:eastAsia="ru-RU"/>
        </w:rPr>
        <w:t>а за її межами.</w:t>
      </w:r>
    </w:p>
    <w:p w:rsidR="00495862" w:rsidRPr="00495862" w:rsidRDefault="00495862" w:rsidP="00495862">
      <w:pPr>
        <w:spacing w:after="0" w:line="240" w:lineRule="auto"/>
        <w:ind w:firstLine="600"/>
        <w:jc w:val="center"/>
        <w:rPr>
          <w:rFonts w:ascii="Times New Roman" w:eastAsia="Times New Roman" w:hAnsi="Times New Roman" w:cs="Times New Roman"/>
          <w:b/>
          <w:bCs/>
          <w:i/>
          <w:iCs/>
          <w:sz w:val="36"/>
          <w:szCs w:val="36"/>
          <w:u w:val="single"/>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i/>
          <w:iCs/>
          <w:sz w:val="36"/>
          <w:szCs w:val="36"/>
          <w:u w:val="single"/>
          <w:lang w:val="uk-UA" w:eastAsia="ru-RU"/>
        </w:rPr>
      </w:pPr>
      <w:r w:rsidRPr="00495862">
        <w:rPr>
          <w:rFonts w:ascii="Times New Roman" w:eastAsia="Times New Roman" w:hAnsi="Times New Roman" w:cs="Times New Roman"/>
          <w:b/>
          <w:bCs/>
          <w:i/>
          <w:iCs/>
          <w:sz w:val="36"/>
          <w:szCs w:val="36"/>
          <w:u w:val="single"/>
          <w:lang w:eastAsia="ru-RU"/>
        </w:rPr>
        <w:t>Рекомендований перелік об`єктів для проведення природничих екскурсій:</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АВТОНОМНА РЕСПУБЛІКА КРИМ</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1. Нікітський державний ботанічний сад НАН України.</w:t>
      </w:r>
      <w:r w:rsidRPr="00495862">
        <w:rPr>
          <w:rFonts w:ascii="Times New Roman" w:eastAsia="Times New Roman" w:hAnsi="Times New Roman" w:cs="Times New Roman"/>
          <w:sz w:val="28"/>
          <w:szCs w:val="28"/>
          <w:lang w:eastAsia="ru-RU"/>
        </w:rPr>
        <w:br/>
        <w:t>2. Алупкінський парк.</w:t>
      </w:r>
      <w:r w:rsidRPr="00495862">
        <w:rPr>
          <w:rFonts w:ascii="Times New Roman" w:eastAsia="Times New Roman" w:hAnsi="Times New Roman" w:cs="Times New Roman"/>
          <w:sz w:val="28"/>
          <w:szCs w:val="28"/>
          <w:lang w:eastAsia="ru-RU"/>
        </w:rPr>
        <w:br/>
        <w:t>3. Гурзуфський парк.</w:t>
      </w:r>
      <w:r w:rsidRPr="00495862">
        <w:rPr>
          <w:rFonts w:ascii="Times New Roman" w:eastAsia="Times New Roman" w:hAnsi="Times New Roman" w:cs="Times New Roman"/>
          <w:sz w:val="28"/>
          <w:szCs w:val="28"/>
          <w:lang w:eastAsia="ru-RU"/>
        </w:rPr>
        <w:br/>
        <w:t>4. Лівадійський парк.</w:t>
      </w:r>
      <w:r w:rsidRPr="00495862">
        <w:rPr>
          <w:rFonts w:ascii="Times New Roman" w:eastAsia="Times New Roman" w:hAnsi="Times New Roman" w:cs="Times New Roman"/>
          <w:sz w:val="28"/>
          <w:szCs w:val="28"/>
          <w:lang w:eastAsia="ru-RU"/>
        </w:rPr>
        <w:br/>
        <w:t>5. Місхорський парк.</w:t>
      </w:r>
      <w:r w:rsidRPr="00495862">
        <w:rPr>
          <w:rFonts w:ascii="Times New Roman" w:eastAsia="Times New Roman" w:hAnsi="Times New Roman" w:cs="Times New Roman"/>
          <w:sz w:val="28"/>
          <w:szCs w:val="28"/>
          <w:lang w:eastAsia="ru-RU"/>
        </w:rPr>
        <w:br/>
        <w:t>6. Червоні печери (Кизил - Коба).</w:t>
      </w:r>
      <w:r w:rsidRPr="00495862">
        <w:rPr>
          <w:rFonts w:ascii="Times New Roman" w:eastAsia="Times New Roman" w:hAnsi="Times New Roman" w:cs="Times New Roman"/>
          <w:sz w:val="28"/>
          <w:szCs w:val="28"/>
          <w:lang w:eastAsia="ru-RU"/>
        </w:rPr>
        <w:br/>
        <w:t>7. Гірський масив Кара-Даг.</w:t>
      </w:r>
      <w:r w:rsidRPr="00495862">
        <w:rPr>
          <w:rFonts w:ascii="Times New Roman" w:eastAsia="Times New Roman" w:hAnsi="Times New Roman" w:cs="Times New Roman"/>
          <w:sz w:val="28"/>
          <w:szCs w:val="28"/>
          <w:lang w:eastAsia="ru-RU"/>
        </w:rPr>
        <w:br/>
      </w:r>
      <w:r w:rsidRPr="00495862">
        <w:rPr>
          <w:rFonts w:ascii="Times New Roman" w:eastAsia="Times New Roman" w:hAnsi="Times New Roman" w:cs="Times New Roman"/>
          <w:sz w:val="28"/>
          <w:szCs w:val="28"/>
          <w:lang w:eastAsia="ru-RU"/>
        </w:rPr>
        <w:lastRenderedPageBreak/>
        <w:t>8. Чуфу-Кале.</w:t>
      </w:r>
      <w:r w:rsidRPr="00495862">
        <w:rPr>
          <w:rFonts w:ascii="Times New Roman" w:eastAsia="Times New Roman" w:hAnsi="Times New Roman" w:cs="Times New Roman"/>
          <w:sz w:val="28"/>
          <w:szCs w:val="28"/>
          <w:lang w:eastAsia="ru-RU"/>
        </w:rPr>
        <w:br/>
        <w:t>9. Джанкойська районна станція юннатів.</w:t>
      </w:r>
      <w:r w:rsidRPr="00495862">
        <w:rPr>
          <w:rFonts w:ascii="Times New Roman" w:eastAsia="Times New Roman" w:hAnsi="Times New Roman" w:cs="Times New Roman"/>
          <w:sz w:val="28"/>
          <w:szCs w:val="28"/>
          <w:lang w:eastAsia="ru-RU"/>
        </w:rPr>
        <w:br/>
        <w:t>10. Арабатська стрілка.</w:t>
      </w:r>
      <w:r w:rsidRPr="00495862">
        <w:rPr>
          <w:rFonts w:ascii="Times New Roman" w:eastAsia="Times New Roman" w:hAnsi="Times New Roman" w:cs="Times New Roman"/>
          <w:sz w:val="28"/>
          <w:szCs w:val="28"/>
          <w:lang w:eastAsia="ru-RU"/>
        </w:rPr>
        <w:br/>
        <w:t>11. Острови на Сиваші.</w:t>
      </w:r>
      <w:r w:rsidRPr="00495862">
        <w:rPr>
          <w:rFonts w:ascii="Times New Roman" w:eastAsia="Times New Roman" w:hAnsi="Times New Roman" w:cs="Times New Roman"/>
          <w:sz w:val="28"/>
          <w:szCs w:val="28"/>
          <w:lang w:eastAsia="ru-RU"/>
        </w:rPr>
        <w:br/>
        <w:t>12. Грязева сопка Джау-Тепе Ленінський район.</w:t>
      </w:r>
      <w:r w:rsidRPr="00495862">
        <w:rPr>
          <w:rFonts w:ascii="Times New Roman" w:eastAsia="Times New Roman" w:hAnsi="Times New Roman" w:cs="Times New Roman"/>
          <w:sz w:val="28"/>
          <w:szCs w:val="28"/>
          <w:lang w:eastAsia="ru-RU"/>
        </w:rPr>
        <w:br/>
        <w:t>13. Урочище Казантип Ленінський район.</w:t>
      </w:r>
      <w:r w:rsidRPr="00495862">
        <w:rPr>
          <w:rFonts w:ascii="Times New Roman" w:eastAsia="Times New Roman" w:hAnsi="Times New Roman" w:cs="Times New Roman"/>
          <w:sz w:val="28"/>
          <w:szCs w:val="28"/>
          <w:lang w:eastAsia="ru-RU"/>
        </w:rPr>
        <w:br/>
        <w:t>14. Гірський масив Аю-Даг, та ще понад 300 об`єктів.</w:t>
      </w:r>
      <w:r w:rsidRPr="00495862">
        <w:rPr>
          <w:rFonts w:ascii="Times New Roman" w:eastAsia="Times New Roman" w:hAnsi="Times New Roman" w:cs="Times New Roman"/>
          <w:sz w:val="28"/>
          <w:szCs w:val="28"/>
          <w:lang w:eastAsia="ru-RU"/>
        </w:rPr>
        <w:br/>
        <w:t>15. Учнівська виробнича бригада Новожиловської СЗШ.</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ВІННИЦЬКА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1. Ландшафтно-історичний заповідник Буша Ямпільського району.</w:t>
      </w:r>
      <w:r w:rsidRPr="00495862">
        <w:rPr>
          <w:rFonts w:ascii="Times New Roman" w:eastAsia="Times New Roman" w:hAnsi="Times New Roman" w:cs="Times New Roman"/>
          <w:sz w:val="28"/>
          <w:szCs w:val="28"/>
          <w:lang w:eastAsia="ru-RU"/>
        </w:rPr>
        <w:br/>
        <w:t>2. Немирівський парк.</w:t>
      </w:r>
      <w:r w:rsidRPr="00495862">
        <w:rPr>
          <w:rFonts w:ascii="Times New Roman" w:eastAsia="Times New Roman" w:hAnsi="Times New Roman" w:cs="Times New Roman"/>
          <w:sz w:val="28"/>
          <w:szCs w:val="28"/>
          <w:lang w:eastAsia="ru-RU"/>
        </w:rPr>
        <w:br/>
        <w:t>3. Антопільський парк Томашпільського району.</w:t>
      </w:r>
      <w:r w:rsidRPr="00495862">
        <w:rPr>
          <w:rFonts w:ascii="Times New Roman" w:eastAsia="Times New Roman" w:hAnsi="Times New Roman" w:cs="Times New Roman"/>
          <w:sz w:val="28"/>
          <w:szCs w:val="28"/>
          <w:lang w:eastAsia="ru-RU"/>
        </w:rPr>
        <w:br/>
        <w:t>4. Чернятинський парк Жмеринського району.</w:t>
      </w:r>
      <w:r w:rsidRPr="00495862">
        <w:rPr>
          <w:rFonts w:ascii="Times New Roman" w:eastAsia="Times New Roman" w:hAnsi="Times New Roman" w:cs="Times New Roman"/>
          <w:sz w:val="28"/>
          <w:szCs w:val="28"/>
          <w:lang w:eastAsia="ru-RU"/>
        </w:rPr>
        <w:br/>
        <w:t>5. Ободівський парк Тростянецького району.</w:t>
      </w:r>
      <w:r w:rsidRPr="00495862">
        <w:rPr>
          <w:rFonts w:ascii="Times New Roman" w:eastAsia="Times New Roman" w:hAnsi="Times New Roman" w:cs="Times New Roman"/>
          <w:sz w:val="28"/>
          <w:szCs w:val="28"/>
          <w:lang w:eastAsia="ru-RU"/>
        </w:rPr>
        <w:br/>
        <w:t>6. Печерський парк Тульчинського району.</w:t>
      </w:r>
      <w:r w:rsidRPr="00495862">
        <w:rPr>
          <w:rFonts w:ascii="Times New Roman" w:eastAsia="Times New Roman" w:hAnsi="Times New Roman" w:cs="Times New Roman"/>
          <w:sz w:val="28"/>
          <w:szCs w:val="28"/>
          <w:lang w:eastAsia="ru-RU"/>
        </w:rPr>
        <w:br/>
        <w:t>7. Метеоритний кратер с. Жорнище Іллінецького району.</w:t>
      </w:r>
      <w:r w:rsidRPr="00495862">
        <w:rPr>
          <w:rFonts w:ascii="Times New Roman" w:eastAsia="Times New Roman" w:hAnsi="Times New Roman" w:cs="Times New Roman"/>
          <w:sz w:val="28"/>
          <w:szCs w:val="28"/>
          <w:lang w:eastAsia="ru-RU"/>
        </w:rPr>
        <w:br/>
        <w:t>8. Учнівська виробнича бригада Богатирської СЗШ Літинського району.</w:t>
      </w:r>
      <w:r w:rsidRPr="00495862">
        <w:rPr>
          <w:rFonts w:ascii="Times New Roman" w:eastAsia="Times New Roman" w:hAnsi="Times New Roman" w:cs="Times New Roman"/>
          <w:sz w:val="28"/>
          <w:szCs w:val="28"/>
          <w:lang w:eastAsia="ru-RU"/>
        </w:rPr>
        <w:br/>
        <w:t>9. Шкільне лісництво Буднянської СЗШ Тростянецького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ВОЛИНСЬКА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 xml:space="preserve">1. Озеро Світязь Шацького національного парку. </w:t>
      </w:r>
      <w:r w:rsidRPr="00495862">
        <w:rPr>
          <w:rFonts w:ascii="Times New Roman" w:eastAsia="Times New Roman" w:hAnsi="Times New Roman" w:cs="Times New Roman"/>
          <w:sz w:val="28"/>
          <w:szCs w:val="28"/>
          <w:lang w:eastAsia="ru-RU"/>
        </w:rPr>
        <w:br/>
        <w:t>2. Любешівський парк.</w:t>
      </w:r>
      <w:r w:rsidRPr="00495862">
        <w:rPr>
          <w:rFonts w:ascii="Times New Roman" w:eastAsia="Times New Roman" w:hAnsi="Times New Roman" w:cs="Times New Roman"/>
          <w:sz w:val="28"/>
          <w:szCs w:val="28"/>
          <w:lang w:eastAsia="ru-RU"/>
        </w:rPr>
        <w:br/>
        <w:t>3. Озеро Добре Шацького національного парку.</w:t>
      </w:r>
      <w:r w:rsidRPr="00495862">
        <w:rPr>
          <w:rFonts w:ascii="Times New Roman" w:eastAsia="Times New Roman" w:hAnsi="Times New Roman" w:cs="Times New Roman"/>
          <w:sz w:val="28"/>
          <w:szCs w:val="28"/>
          <w:lang w:eastAsia="ru-RU"/>
        </w:rPr>
        <w:br/>
        <w:t>4. Озеро Святе Шацького національного парку.</w:t>
      </w:r>
      <w:r w:rsidRPr="00495862">
        <w:rPr>
          <w:rFonts w:ascii="Times New Roman" w:eastAsia="Times New Roman" w:hAnsi="Times New Roman" w:cs="Times New Roman"/>
          <w:sz w:val="28"/>
          <w:szCs w:val="28"/>
          <w:lang w:eastAsia="ru-RU"/>
        </w:rPr>
        <w:br/>
        <w:t>5. Озеро Пісочне Шацького національного парку.</w:t>
      </w:r>
      <w:r w:rsidRPr="00495862">
        <w:rPr>
          <w:rFonts w:ascii="Times New Roman" w:eastAsia="Times New Roman" w:hAnsi="Times New Roman" w:cs="Times New Roman"/>
          <w:sz w:val="28"/>
          <w:szCs w:val="28"/>
          <w:lang w:eastAsia="ru-RU"/>
        </w:rPr>
        <w:br/>
        <w:t>6. Володимир-Волинська міська станція юннатів.</w:t>
      </w:r>
      <w:r w:rsidRPr="00495862">
        <w:rPr>
          <w:rFonts w:ascii="Times New Roman" w:eastAsia="Times New Roman" w:hAnsi="Times New Roman" w:cs="Times New Roman"/>
          <w:sz w:val="28"/>
          <w:szCs w:val="28"/>
          <w:lang w:eastAsia="ru-RU"/>
        </w:rPr>
        <w:br/>
        <w:t>7. Шацьке шкільне лісництво Шацького району.</w:t>
      </w:r>
      <w:r w:rsidRPr="00495862">
        <w:rPr>
          <w:rFonts w:ascii="Times New Roman" w:eastAsia="Times New Roman" w:hAnsi="Times New Roman" w:cs="Times New Roman"/>
          <w:sz w:val="28"/>
          <w:szCs w:val="28"/>
          <w:lang w:eastAsia="ru-RU"/>
        </w:rPr>
        <w:br/>
        <w:t>8. Трудове аграрне об`єднання Головненської СЗШ Любомильського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ДНІПРОПЕТРОВСЬКА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Ботанічний сад Дніпропетровського національного університету.</w:t>
      </w:r>
      <w:r w:rsidRPr="00495862">
        <w:rPr>
          <w:rFonts w:ascii="Times New Roman" w:eastAsia="Times New Roman" w:hAnsi="Times New Roman" w:cs="Times New Roman"/>
          <w:sz w:val="28"/>
          <w:szCs w:val="28"/>
          <w:lang w:eastAsia="ru-RU"/>
        </w:rPr>
        <w:br/>
        <w:t>2. Обухівські заплави Царичанського району.</w:t>
      </w:r>
      <w:r w:rsidRPr="00495862">
        <w:rPr>
          <w:rFonts w:ascii="Times New Roman" w:eastAsia="Times New Roman" w:hAnsi="Times New Roman" w:cs="Times New Roman"/>
          <w:sz w:val="28"/>
          <w:szCs w:val="28"/>
          <w:lang w:eastAsia="ru-RU"/>
        </w:rPr>
        <w:br/>
        <w:t>3. Дніпровсько-Орільський заповідник.</w:t>
      </w:r>
      <w:r w:rsidRPr="00495862">
        <w:rPr>
          <w:rFonts w:ascii="Times New Roman" w:eastAsia="Times New Roman" w:hAnsi="Times New Roman" w:cs="Times New Roman"/>
          <w:sz w:val="28"/>
          <w:szCs w:val="28"/>
          <w:lang w:eastAsia="ru-RU"/>
        </w:rPr>
        <w:br/>
        <w:t>4. Дніпропетровське районне еколого-виробниче об`єднання.</w:t>
      </w:r>
      <w:r w:rsidRPr="00495862">
        <w:rPr>
          <w:rFonts w:ascii="Times New Roman" w:eastAsia="Times New Roman" w:hAnsi="Times New Roman" w:cs="Times New Roman"/>
          <w:sz w:val="28"/>
          <w:szCs w:val="28"/>
          <w:lang w:eastAsia="ru-RU"/>
        </w:rPr>
        <w:br/>
        <w:t>5. Учнівське лісництво «ЮНЕКС» Ленінської районної станції юннатів</w:t>
      </w:r>
      <w:r w:rsidRPr="00495862">
        <w:rPr>
          <w:rFonts w:ascii="Times New Roman" w:eastAsia="Times New Roman" w:hAnsi="Times New Roman" w:cs="Times New Roman"/>
          <w:sz w:val="28"/>
          <w:szCs w:val="28"/>
          <w:lang w:eastAsia="ru-RU"/>
        </w:rPr>
        <w:br/>
        <w:t>м. Дніпропетровська.</w:t>
      </w:r>
      <w:r w:rsidRPr="00495862">
        <w:rPr>
          <w:rFonts w:ascii="Times New Roman" w:eastAsia="Times New Roman" w:hAnsi="Times New Roman" w:cs="Times New Roman"/>
          <w:sz w:val="28"/>
          <w:szCs w:val="28"/>
          <w:lang w:eastAsia="ru-RU"/>
        </w:rPr>
        <w:br/>
        <w:t>6. Учнівська виробнича бригада Майської СЗШ Синельниківського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ДОНЕЦЬКА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b/>
          <w:bCs/>
          <w:sz w:val="28"/>
          <w:szCs w:val="28"/>
          <w:lang w:eastAsia="ru-RU"/>
        </w:rPr>
        <w:lastRenderedPageBreak/>
        <w:br/>
      </w:r>
      <w:r w:rsidRPr="00495862">
        <w:rPr>
          <w:rFonts w:ascii="Times New Roman" w:eastAsia="Times New Roman" w:hAnsi="Times New Roman" w:cs="Times New Roman"/>
          <w:sz w:val="28"/>
          <w:szCs w:val="28"/>
          <w:lang w:eastAsia="ru-RU"/>
        </w:rPr>
        <w:t>1. Урочище Гори Артема.</w:t>
      </w:r>
      <w:r w:rsidRPr="00495862">
        <w:rPr>
          <w:rFonts w:ascii="Times New Roman" w:eastAsia="Times New Roman" w:hAnsi="Times New Roman" w:cs="Times New Roman"/>
          <w:sz w:val="28"/>
          <w:szCs w:val="28"/>
          <w:lang w:eastAsia="ru-RU"/>
        </w:rPr>
        <w:br/>
        <w:t>2. Донецький ботанічний сад.</w:t>
      </w:r>
      <w:r w:rsidRPr="00495862">
        <w:rPr>
          <w:rFonts w:ascii="Times New Roman" w:eastAsia="Times New Roman" w:hAnsi="Times New Roman" w:cs="Times New Roman"/>
          <w:sz w:val="28"/>
          <w:szCs w:val="28"/>
          <w:lang w:eastAsia="ru-RU"/>
        </w:rPr>
        <w:br/>
        <w:t>3. Соляні шахти м. Артемівськ.</w:t>
      </w:r>
      <w:r w:rsidRPr="00495862">
        <w:rPr>
          <w:rFonts w:ascii="Times New Roman" w:eastAsia="Times New Roman" w:hAnsi="Times New Roman" w:cs="Times New Roman"/>
          <w:sz w:val="28"/>
          <w:szCs w:val="28"/>
          <w:lang w:eastAsia="ru-RU"/>
        </w:rPr>
        <w:br/>
        <w:t>4. Степові природні заповідники «Кам`яні могили» та «Хомутовський степ».</w:t>
      </w:r>
      <w:r w:rsidRPr="00495862">
        <w:rPr>
          <w:rFonts w:ascii="Times New Roman" w:eastAsia="Times New Roman" w:hAnsi="Times New Roman" w:cs="Times New Roman"/>
          <w:sz w:val="28"/>
          <w:szCs w:val="28"/>
          <w:lang w:eastAsia="ru-RU"/>
        </w:rPr>
        <w:br/>
        <w:t>5. Національний природній парк «Святі Гори».</w:t>
      </w:r>
      <w:r w:rsidRPr="00495862">
        <w:rPr>
          <w:rFonts w:ascii="Times New Roman" w:eastAsia="Times New Roman" w:hAnsi="Times New Roman" w:cs="Times New Roman"/>
          <w:sz w:val="28"/>
          <w:szCs w:val="28"/>
          <w:lang w:eastAsia="ru-RU"/>
        </w:rPr>
        <w:br/>
        <w:t>6. Харцизький міський еколого-натуралістичний центр.</w:t>
      </w:r>
      <w:r w:rsidRPr="00495862">
        <w:rPr>
          <w:rFonts w:ascii="Times New Roman" w:eastAsia="Times New Roman" w:hAnsi="Times New Roman" w:cs="Times New Roman"/>
          <w:sz w:val="28"/>
          <w:szCs w:val="28"/>
          <w:lang w:eastAsia="ru-RU"/>
        </w:rPr>
        <w:br/>
        <w:t>7. Учнівська виробнича бригада Петровської СЗШ Волноваського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ЖИТОМИРСЬКА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br/>
        <w:t>1. Верхівнянський парк Ружинського району.</w:t>
      </w:r>
      <w:r w:rsidRPr="00495862">
        <w:rPr>
          <w:rFonts w:ascii="Times New Roman" w:eastAsia="Times New Roman" w:hAnsi="Times New Roman" w:cs="Times New Roman"/>
          <w:sz w:val="28"/>
          <w:szCs w:val="28"/>
          <w:lang w:eastAsia="ru-RU"/>
        </w:rPr>
        <w:br/>
        <w:t>2. Городницький парк та урочище Новоград-Волинського району.</w:t>
      </w:r>
      <w:r w:rsidRPr="00495862">
        <w:rPr>
          <w:rFonts w:ascii="Times New Roman" w:eastAsia="Times New Roman" w:hAnsi="Times New Roman" w:cs="Times New Roman"/>
          <w:sz w:val="28"/>
          <w:szCs w:val="28"/>
          <w:lang w:eastAsia="ru-RU"/>
        </w:rPr>
        <w:br/>
        <w:t>3. Іваницький парк Андрусівського району.</w:t>
      </w:r>
      <w:r w:rsidRPr="00495862">
        <w:rPr>
          <w:rFonts w:ascii="Times New Roman" w:eastAsia="Times New Roman" w:hAnsi="Times New Roman" w:cs="Times New Roman"/>
          <w:sz w:val="28"/>
          <w:szCs w:val="28"/>
          <w:lang w:eastAsia="ru-RU"/>
        </w:rPr>
        <w:br/>
        <w:t>4. Новочорторийський парк Любарського району.</w:t>
      </w:r>
      <w:r w:rsidRPr="00495862">
        <w:rPr>
          <w:rFonts w:ascii="Times New Roman" w:eastAsia="Times New Roman" w:hAnsi="Times New Roman" w:cs="Times New Roman"/>
          <w:sz w:val="28"/>
          <w:szCs w:val="28"/>
          <w:lang w:eastAsia="ru-RU"/>
        </w:rPr>
        <w:br/>
        <w:t>5. Бердичівський міський еколого-натуралістичний центр.</w:t>
      </w:r>
      <w:r w:rsidRPr="00495862">
        <w:rPr>
          <w:rFonts w:ascii="Times New Roman" w:eastAsia="Times New Roman" w:hAnsi="Times New Roman" w:cs="Times New Roman"/>
          <w:sz w:val="28"/>
          <w:szCs w:val="28"/>
          <w:lang w:eastAsia="ru-RU"/>
        </w:rPr>
        <w:br/>
        <w:t>6. Ботанічний сад ЖНАЕУ.</w:t>
      </w:r>
      <w:r w:rsidRPr="00495862">
        <w:rPr>
          <w:rFonts w:ascii="Times New Roman" w:eastAsia="Times New Roman" w:hAnsi="Times New Roman" w:cs="Times New Roman"/>
          <w:sz w:val="28"/>
          <w:szCs w:val="28"/>
          <w:lang w:eastAsia="ru-RU"/>
        </w:rPr>
        <w:br/>
        <w:t>7. Трощанський парк Чуднівського району.</w:t>
      </w:r>
      <w:r w:rsidRPr="00495862">
        <w:rPr>
          <w:rFonts w:ascii="Times New Roman" w:eastAsia="Times New Roman" w:hAnsi="Times New Roman" w:cs="Times New Roman"/>
          <w:sz w:val="28"/>
          <w:szCs w:val="28"/>
          <w:lang w:eastAsia="ru-RU"/>
        </w:rPr>
        <w:br/>
        <w:t>8. Скелі Баранячі лоби, Ольжичі купальні, Велетенські котли-міський парк м. Коростеня.</w:t>
      </w:r>
      <w:r w:rsidRPr="00495862">
        <w:rPr>
          <w:rFonts w:ascii="Times New Roman" w:eastAsia="Times New Roman" w:hAnsi="Times New Roman" w:cs="Times New Roman"/>
          <w:sz w:val="28"/>
          <w:szCs w:val="28"/>
          <w:lang w:eastAsia="ru-RU"/>
        </w:rPr>
        <w:br/>
        <w:t>9. Навчально-дослідна земельна ділянка Високівської гімназії Черняхівського району.</w:t>
      </w:r>
      <w:r w:rsidRPr="00495862">
        <w:rPr>
          <w:rFonts w:ascii="Times New Roman" w:eastAsia="Times New Roman" w:hAnsi="Times New Roman" w:cs="Times New Roman"/>
          <w:sz w:val="28"/>
          <w:szCs w:val="28"/>
          <w:lang w:eastAsia="ru-RU"/>
        </w:rPr>
        <w:br/>
        <w:t>10. Учнівське лісництво Ємельчанської ЗОШ №2</w:t>
      </w:r>
      <w:r w:rsidRPr="00495862">
        <w:rPr>
          <w:rFonts w:ascii="Times New Roman" w:eastAsia="Times New Roman" w:hAnsi="Times New Roman" w:cs="Times New Roman"/>
          <w:sz w:val="28"/>
          <w:szCs w:val="28"/>
          <w:lang w:val="uk-UA" w:eastAsia="ru-RU"/>
        </w:rPr>
        <w:t>.</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ЗАКАРПАТСЬКА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Ботанічний сад УНУ.</w:t>
      </w:r>
      <w:r w:rsidRPr="00495862">
        <w:rPr>
          <w:rFonts w:ascii="Times New Roman" w:eastAsia="Times New Roman" w:hAnsi="Times New Roman" w:cs="Times New Roman"/>
          <w:sz w:val="28"/>
          <w:szCs w:val="28"/>
          <w:lang w:eastAsia="ru-RU"/>
        </w:rPr>
        <w:br/>
        <w:t>2. Свалявський парк.</w:t>
      </w:r>
      <w:r w:rsidRPr="00495862">
        <w:rPr>
          <w:rFonts w:ascii="Times New Roman" w:eastAsia="Times New Roman" w:hAnsi="Times New Roman" w:cs="Times New Roman"/>
          <w:sz w:val="28"/>
          <w:szCs w:val="28"/>
          <w:lang w:eastAsia="ru-RU"/>
        </w:rPr>
        <w:br/>
        <w:t>3. Чертезький парк.</w:t>
      </w:r>
      <w:r w:rsidRPr="00495862">
        <w:rPr>
          <w:rFonts w:ascii="Times New Roman" w:eastAsia="Times New Roman" w:hAnsi="Times New Roman" w:cs="Times New Roman"/>
          <w:sz w:val="28"/>
          <w:szCs w:val="28"/>
          <w:lang w:eastAsia="ru-RU"/>
        </w:rPr>
        <w:br/>
        <w:t>4. Озеро Синєвір.</w:t>
      </w:r>
      <w:r w:rsidRPr="00495862">
        <w:rPr>
          <w:rFonts w:ascii="Times New Roman" w:eastAsia="Times New Roman" w:hAnsi="Times New Roman" w:cs="Times New Roman"/>
          <w:sz w:val="28"/>
          <w:szCs w:val="28"/>
          <w:lang w:eastAsia="ru-RU"/>
        </w:rPr>
        <w:br/>
        <w:t>5. Сталактитові печери Тячівського та Буштинського районів. район.</w:t>
      </w:r>
      <w:r w:rsidRPr="00495862">
        <w:rPr>
          <w:rFonts w:ascii="Times New Roman" w:eastAsia="Times New Roman" w:hAnsi="Times New Roman" w:cs="Times New Roman"/>
          <w:sz w:val="28"/>
          <w:szCs w:val="28"/>
          <w:lang w:eastAsia="ru-RU"/>
        </w:rPr>
        <w:br/>
        <w:t>6. Озеро Липовецьке.</w:t>
      </w:r>
      <w:r w:rsidRPr="00495862">
        <w:rPr>
          <w:rFonts w:ascii="Times New Roman" w:eastAsia="Times New Roman" w:hAnsi="Times New Roman" w:cs="Times New Roman"/>
          <w:sz w:val="28"/>
          <w:szCs w:val="28"/>
          <w:lang w:eastAsia="ru-RU"/>
        </w:rPr>
        <w:br/>
        <w:t>7. Водоспад на р. Туричці с.Лумшор Перечинського району.</w:t>
      </w:r>
      <w:r w:rsidRPr="00495862">
        <w:rPr>
          <w:rFonts w:ascii="Times New Roman" w:eastAsia="Times New Roman" w:hAnsi="Times New Roman" w:cs="Times New Roman"/>
          <w:sz w:val="28"/>
          <w:szCs w:val="28"/>
          <w:lang w:eastAsia="ru-RU"/>
        </w:rPr>
        <w:br/>
        <w:t>8. Водоспад Шипот с. Воєводина Перечинського району.</w:t>
      </w:r>
      <w:r w:rsidRPr="00495862">
        <w:rPr>
          <w:rFonts w:ascii="Times New Roman" w:eastAsia="Times New Roman" w:hAnsi="Times New Roman" w:cs="Times New Roman"/>
          <w:sz w:val="28"/>
          <w:szCs w:val="28"/>
          <w:lang w:eastAsia="ru-RU"/>
        </w:rPr>
        <w:br/>
        <w:t>9. Каолінові шахти Берегівський район.</w:t>
      </w:r>
      <w:r w:rsidRPr="00495862">
        <w:rPr>
          <w:rFonts w:ascii="Times New Roman" w:eastAsia="Times New Roman" w:hAnsi="Times New Roman" w:cs="Times New Roman"/>
          <w:sz w:val="28"/>
          <w:szCs w:val="28"/>
          <w:lang w:eastAsia="ru-RU"/>
        </w:rPr>
        <w:br/>
        <w:t>10. Гора Говерла Рухівський район.</w:t>
      </w:r>
      <w:r w:rsidRPr="00495862">
        <w:rPr>
          <w:rFonts w:ascii="Times New Roman" w:eastAsia="Times New Roman" w:hAnsi="Times New Roman" w:cs="Times New Roman"/>
          <w:sz w:val="28"/>
          <w:szCs w:val="28"/>
          <w:lang w:eastAsia="ru-RU"/>
        </w:rPr>
        <w:br/>
        <w:t>11. Долина нарцисів, урочище Киреші м.Хуст.</w:t>
      </w:r>
      <w:r w:rsidRPr="00495862">
        <w:rPr>
          <w:rFonts w:ascii="Times New Roman" w:eastAsia="Times New Roman" w:hAnsi="Times New Roman" w:cs="Times New Roman"/>
          <w:sz w:val="28"/>
          <w:szCs w:val="28"/>
          <w:lang w:eastAsia="ru-RU"/>
        </w:rPr>
        <w:br/>
        <w:t>12. Солотвинська солекопальня та соляні озера, та ще понад 300 пам`яток природи.</w:t>
      </w:r>
      <w:r w:rsidRPr="00495862">
        <w:rPr>
          <w:rFonts w:ascii="Times New Roman" w:eastAsia="Times New Roman" w:hAnsi="Times New Roman" w:cs="Times New Roman"/>
          <w:sz w:val="28"/>
          <w:szCs w:val="28"/>
          <w:lang w:eastAsia="ru-RU"/>
        </w:rPr>
        <w:br/>
        <w:t>13. Смологвицьке учнівське лісництво Іршавського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ЗАПОРІЗЬКА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lastRenderedPageBreak/>
        <w:t>1. Острів Хортиця, Дніпрогес, дніпровські пороги.</w:t>
      </w:r>
      <w:r w:rsidRPr="00495862">
        <w:rPr>
          <w:rFonts w:ascii="Times New Roman" w:eastAsia="Times New Roman" w:hAnsi="Times New Roman" w:cs="Times New Roman"/>
          <w:sz w:val="28"/>
          <w:szCs w:val="28"/>
          <w:lang w:eastAsia="ru-RU"/>
        </w:rPr>
        <w:br/>
        <w:t xml:space="preserve">2. Каховське водосховище, острови Великі і Малі Кучугури </w:t>
      </w:r>
      <w:r w:rsidRPr="00495862">
        <w:rPr>
          <w:rFonts w:ascii="Times New Roman" w:eastAsia="Times New Roman" w:hAnsi="Times New Roman" w:cs="Times New Roman"/>
          <w:sz w:val="28"/>
          <w:szCs w:val="28"/>
          <w:lang w:eastAsia="ru-RU"/>
        </w:rPr>
        <w:br/>
        <w:t xml:space="preserve">с. Кам`янське Василівський район. </w:t>
      </w:r>
      <w:r w:rsidRPr="00495862">
        <w:rPr>
          <w:rFonts w:ascii="Times New Roman" w:eastAsia="Times New Roman" w:hAnsi="Times New Roman" w:cs="Times New Roman"/>
          <w:sz w:val="28"/>
          <w:szCs w:val="28"/>
          <w:lang w:eastAsia="ru-RU"/>
        </w:rPr>
        <w:br/>
        <w:t>3. Кам`яні могили с. Терпіння Мелітопольський район.</w:t>
      </w:r>
      <w:r w:rsidRPr="00495862">
        <w:rPr>
          <w:rFonts w:ascii="Times New Roman" w:eastAsia="Times New Roman" w:hAnsi="Times New Roman" w:cs="Times New Roman"/>
          <w:sz w:val="28"/>
          <w:szCs w:val="28"/>
          <w:lang w:eastAsia="ru-RU"/>
        </w:rPr>
        <w:br/>
        <w:t>4. Молочний лиман та острови Мелітопольський район.</w:t>
      </w:r>
      <w:r w:rsidRPr="00495862">
        <w:rPr>
          <w:rFonts w:ascii="Times New Roman" w:eastAsia="Times New Roman" w:hAnsi="Times New Roman" w:cs="Times New Roman"/>
          <w:sz w:val="28"/>
          <w:szCs w:val="28"/>
          <w:lang w:eastAsia="ru-RU"/>
        </w:rPr>
        <w:br/>
        <w:t>5. Солодкий лиман та острови м. Бердянськ.</w:t>
      </w:r>
      <w:r w:rsidRPr="00495862">
        <w:rPr>
          <w:rFonts w:ascii="Times New Roman" w:eastAsia="Times New Roman" w:hAnsi="Times New Roman" w:cs="Times New Roman"/>
          <w:sz w:val="28"/>
          <w:szCs w:val="28"/>
          <w:lang w:eastAsia="ru-RU"/>
        </w:rPr>
        <w:br/>
        <w:t>6.Коса Обіточна з островами, Приморський район.</w:t>
      </w:r>
      <w:r w:rsidRPr="00495862">
        <w:rPr>
          <w:rFonts w:ascii="Times New Roman" w:eastAsia="Times New Roman" w:hAnsi="Times New Roman" w:cs="Times New Roman"/>
          <w:sz w:val="28"/>
          <w:szCs w:val="28"/>
          <w:lang w:eastAsia="ru-RU"/>
        </w:rPr>
        <w:br/>
        <w:t>7. Учнівська виробнича бригада Михайлівської ЗОШ Вільнянського району.</w:t>
      </w:r>
      <w:r w:rsidRPr="00495862">
        <w:rPr>
          <w:rFonts w:ascii="Times New Roman" w:eastAsia="Times New Roman" w:hAnsi="Times New Roman" w:cs="Times New Roman"/>
          <w:sz w:val="28"/>
          <w:szCs w:val="28"/>
          <w:lang w:eastAsia="ru-RU"/>
        </w:rPr>
        <w:br/>
        <w:t>8. Зоопарк Запорізької дитячої залізниці.</w:t>
      </w:r>
      <w:r w:rsidRPr="00495862">
        <w:rPr>
          <w:rFonts w:ascii="Times New Roman" w:eastAsia="Times New Roman" w:hAnsi="Times New Roman" w:cs="Times New Roman"/>
          <w:sz w:val="28"/>
          <w:szCs w:val="28"/>
          <w:lang w:eastAsia="ru-RU"/>
        </w:rPr>
        <w:br/>
        <w:t>9. Запорізький дитячий ботанічний сад.</w:t>
      </w:r>
      <w:r w:rsidRPr="00495862">
        <w:rPr>
          <w:rFonts w:ascii="Times New Roman" w:eastAsia="Times New Roman" w:hAnsi="Times New Roman" w:cs="Times New Roman"/>
          <w:sz w:val="28"/>
          <w:szCs w:val="28"/>
          <w:lang w:eastAsia="ru-RU"/>
        </w:rPr>
        <w:br/>
        <w:t>10 Шкільне лісництво СЗОШ №3 м. Пологи.</w:t>
      </w: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ІВАНО - ФРАНКІВСЬКА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1. Урочище Княж-Двір с. Верхнє Коломийського району.</w:t>
      </w:r>
      <w:r w:rsidRPr="00495862">
        <w:rPr>
          <w:rFonts w:ascii="Times New Roman" w:eastAsia="Times New Roman" w:hAnsi="Times New Roman" w:cs="Times New Roman"/>
          <w:sz w:val="28"/>
          <w:szCs w:val="28"/>
          <w:lang w:eastAsia="ru-RU"/>
        </w:rPr>
        <w:br/>
        <w:t>2. Ботанічний заповідник Чортова гора с. Бабинці Рогатинського району.</w:t>
      </w:r>
      <w:r w:rsidRPr="00495862">
        <w:rPr>
          <w:rFonts w:ascii="Times New Roman" w:eastAsia="Times New Roman" w:hAnsi="Times New Roman" w:cs="Times New Roman"/>
          <w:sz w:val="28"/>
          <w:szCs w:val="28"/>
          <w:lang w:eastAsia="ru-RU"/>
        </w:rPr>
        <w:br/>
        <w:t>3. Скелі Довбуша Долинського району.</w:t>
      </w:r>
      <w:r w:rsidRPr="00495862">
        <w:rPr>
          <w:rFonts w:ascii="Times New Roman" w:eastAsia="Times New Roman" w:hAnsi="Times New Roman" w:cs="Times New Roman"/>
          <w:sz w:val="28"/>
          <w:szCs w:val="28"/>
          <w:lang w:eastAsia="ru-RU"/>
        </w:rPr>
        <w:br/>
        <w:t>4. Урочище Дрібка с. Буркута Верховинський район.</w:t>
      </w:r>
      <w:r w:rsidRPr="00495862">
        <w:rPr>
          <w:rFonts w:ascii="Times New Roman" w:eastAsia="Times New Roman" w:hAnsi="Times New Roman" w:cs="Times New Roman"/>
          <w:sz w:val="28"/>
          <w:szCs w:val="28"/>
          <w:lang w:eastAsia="ru-RU"/>
        </w:rPr>
        <w:br/>
        <w:t>5. Водоспад на р. Піст енці с. Шешори Косівський район.</w:t>
      </w:r>
      <w:r w:rsidRPr="00495862">
        <w:rPr>
          <w:rFonts w:ascii="Times New Roman" w:eastAsia="Times New Roman" w:hAnsi="Times New Roman" w:cs="Times New Roman"/>
          <w:sz w:val="28"/>
          <w:szCs w:val="28"/>
          <w:lang w:eastAsia="ru-RU"/>
        </w:rPr>
        <w:br/>
        <w:t>6. Перевал Ластун-Попадя с. Буркут Верховинський район.</w:t>
      </w:r>
      <w:r w:rsidRPr="00495862">
        <w:rPr>
          <w:rFonts w:ascii="Times New Roman" w:eastAsia="Times New Roman" w:hAnsi="Times New Roman" w:cs="Times New Roman"/>
          <w:sz w:val="28"/>
          <w:szCs w:val="28"/>
          <w:lang w:eastAsia="ru-RU"/>
        </w:rPr>
        <w:br/>
        <w:t>7. Урочище Садки с. Зелена Надвірнянський районта ще понад 200 природніх об`єктів.</w:t>
      </w:r>
      <w:r w:rsidRPr="00495862">
        <w:rPr>
          <w:rFonts w:ascii="Times New Roman" w:eastAsia="Times New Roman" w:hAnsi="Times New Roman" w:cs="Times New Roman"/>
          <w:sz w:val="28"/>
          <w:szCs w:val="28"/>
          <w:lang w:eastAsia="ru-RU"/>
        </w:rPr>
        <w:br/>
        <w:t>8. Городецька районна станція юннатів.</w:t>
      </w:r>
      <w:r w:rsidRPr="00495862">
        <w:rPr>
          <w:rFonts w:ascii="Times New Roman" w:eastAsia="Times New Roman" w:hAnsi="Times New Roman" w:cs="Times New Roman"/>
          <w:sz w:val="28"/>
          <w:szCs w:val="28"/>
          <w:lang w:eastAsia="ru-RU"/>
        </w:rPr>
        <w:br/>
        <w:t>9. Козаківське шкільне лісництво Болехівського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м. КИЇВ ТА КИЇВСЬКА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Київський ботанічний сад ім. Фоміна.</w:t>
      </w:r>
      <w:r w:rsidRPr="00495862">
        <w:rPr>
          <w:rFonts w:ascii="Times New Roman" w:eastAsia="Times New Roman" w:hAnsi="Times New Roman" w:cs="Times New Roman"/>
          <w:sz w:val="28"/>
          <w:szCs w:val="28"/>
          <w:lang w:eastAsia="ru-RU"/>
        </w:rPr>
        <w:br/>
        <w:t>2. Центальний ботанічний сад ім. Гришка.</w:t>
      </w:r>
      <w:r w:rsidRPr="00495862">
        <w:rPr>
          <w:rFonts w:ascii="Times New Roman" w:eastAsia="Times New Roman" w:hAnsi="Times New Roman" w:cs="Times New Roman"/>
          <w:sz w:val="28"/>
          <w:szCs w:val="28"/>
          <w:lang w:eastAsia="ru-RU"/>
        </w:rPr>
        <w:br/>
        <w:t>3. Зоопарк.</w:t>
      </w:r>
      <w:r w:rsidRPr="00495862">
        <w:rPr>
          <w:rFonts w:ascii="Times New Roman" w:eastAsia="Times New Roman" w:hAnsi="Times New Roman" w:cs="Times New Roman"/>
          <w:sz w:val="28"/>
          <w:szCs w:val="28"/>
          <w:lang w:eastAsia="ru-RU"/>
        </w:rPr>
        <w:br/>
        <w:t>4. Музей природи НАН Ураїни.</w:t>
      </w:r>
      <w:r w:rsidRPr="00495862">
        <w:rPr>
          <w:rFonts w:ascii="Times New Roman" w:eastAsia="Times New Roman" w:hAnsi="Times New Roman" w:cs="Times New Roman"/>
          <w:sz w:val="28"/>
          <w:szCs w:val="28"/>
          <w:lang w:eastAsia="ru-RU"/>
        </w:rPr>
        <w:br/>
        <w:t>5. Музей Чорнобиля.</w:t>
      </w:r>
      <w:r w:rsidRPr="00495862">
        <w:rPr>
          <w:rFonts w:ascii="Times New Roman" w:eastAsia="Times New Roman" w:hAnsi="Times New Roman" w:cs="Times New Roman"/>
          <w:sz w:val="28"/>
          <w:szCs w:val="28"/>
          <w:lang w:eastAsia="ru-RU"/>
        </w:rPr>
        <w:br/>
        <w:t>6. Національний еколого-натуралістичний центр МОН України.</w:t>
      </w:r>
      <w:r w:rsidRPr="00495862">
        <w:rPr>
          <w:rFonts w:ascii="Times New Roman" w:eastAsia="Times New Roman" w:hAnsi="Times New Roman" w:cs="Times New Roman"/>
          <w:sz w:val="28"/>
          <w:szCs w:val="28"/>
          <w:lang w:eastAsia="ru-RU"/>
        </w:rPr>
        <w:br/>
        <w:t>7. Дендропарк агрофірми «Квіти України».</w:t>
      </w:r>
      <w:r w:rsidRPr="00495862">
        <w:rPr>
          <w:rFonts w:ascii="Times New Roman" w:eastAsia="Times New Roman" w:hAnsi="Times New Roman" w:cs="Times New Roman"/>
          <w:sz w:val="28"/>
          <w:szCs w:val="28"/>
          <w:lang w:eastAsia="ru-RU"/>
        </w:rPr>
        <w:br/>
        <w:t>8. Парк “Олександрія ” м. Біла Церква.</w:t>
      </w:r>
      <w:r w:rsidRPr="00495862">
        <w:rPr>
          <w:rFonts w:ascii="Times New Roman" w:eastAsia="Times New Roman" w:hAnsi="Times New Roman" w:cs="Times New Roman"/>
          <w:sz w:val="28"/>
          <w:szCs w:val="28"/>
          <w:lang w:eastAsia="ru-RU"/>
        </w:rPr>
        <w:br/>
        <w:t>9.</w:t>
      </w:r>
      <w:r w:rsidRPr="00495862">
        <w:rPr>
          <w:rFonts w:ascii="Times New Roman" w:eastAsia="Times New Roman" w:hAnsi="Times New Roman" w:cs="Times New Roman"/>
          <w:sz w:val="28"/>
          <w:szCs w:val="28"/>
          <w:lang w:val="uk-UA" w:eastAsia="ru-RU"/>
        </w:rPr>
        <w:t>С</w:t>
      </w:r>
      <w:r w:rsidRPr="00495862">
        <w:rPr>
          <w:rFonts w:ascii="Times New Roman" w:eastAsia="Times New Roman" w:hAnsi="Times New Roman" w:cs="Times New Roman"/>
          <w:sz w:val="28"/>
          <w:szCs w:val="28"/>
          <w:lang w:eastAsia="ru-RU"/>
        </w:rPr>
        <w:t>улимівський парк Баришівського району.</w:t>
      </w:r>
      <w:r w:rsidRPr="00495862">
        <w:rPr>
          <w:rFonts w:ascii="Times New Roman" w:eastAsia="Times New Roman" w:hAnsi="Times New Roman" w:cs="Times New Roman"/>
          <w:sz w:val="28"/>
          <w:szCs w:val="28"/>
          <w:lang w:eastAsia="ru-RU"/>
        </w:rPr>
        <w:br/>
        <w:t>10 Дитяче трудове аграрне об`єднання Буртівської ЗОШ Кагарлицького району.</w:t>
      </w:r>
      <w:r w:rsidRPr="00495862">
        <w:rPr>
          <w:rFonts w:ascii="Times New Roman" w:eastAsia="Times New Roman" w:hAnsi="Times New Roman" w:cs="Times New Roman"/>
          <w:sz w:val="28"/>
          <w:szCs w:val="28"/>
          <w:lang w:eastAsia="ru-RU"/>
        </w:rPr>
        <w:br/>
        <w:t>11. Пилиповецьке шкільне лісництво Бородянського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КІРОВОГРАДСЬКА ОБЛАСТЬ</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1. Дендрологічний парк Веселі Боковеньки Долинський район.</w:t>
      </w:r>
      <w:r w:rsidRPr="00495862">
        <w:rPr>
          <w:rFonts w:ascii="Times New Roman" w:eastAsia="Times New Roman" w:hAnsi="Times New Roman" w:cs="Times New Roman"/>
          <w:sz w:val="28"/>
          <w:szCs w:val="28"/>
          <w:lang w:eastAsia="ru-RU"/>
        </w:rPr>
        <w:br/>
        <w:t>2. Онуфріївський парк.</w:t>
      </w:r>
      <w:r w:rsidRPr="00495862">
        <w:rPr>
          <w:rFonts w:ascii="Times New Roman" w:eastAsia="Times New Roman" w:hAnsi="Times New Roman" w:cs="Times New Roman"/>
          <w:sz w:val="28"/>
          <w:szCs w:val="28"/>
          <w:lang w:eastAsia="ru-RU"/>
        </w:rPr>
        <w:br/>
        <w:t>3. Парк-садиба х. Надії Кіровоградський район.</w:t>
      </w:r>
      <w:r w:rsidRPr="00495862">
        <w:rPr>
          <w:rFonts w:ascii="Times New Roman" w:eastAsia="Times New Roman" w:hAnsi="Times New Roman" w:cs="Times New Roman"/>
          <w:sz w:val="28"/>
          <w:szCs w:val="28"/>
          <w:lang w:eastAsia="ru-RU"/>
        </w:rPr>
        <w:br/>
      </w:r>
      <w:r w:rsidRPr="00495862">
        <w:rPr>
          <w:rFonts w:ascii="Times New Roman" w:eastAsia="Times New Roman" w:hAnsi="Times New Roman" w:cs="Times New Roman"/>
          <w:sz w:val="28"/>
          <w:szCs w:val="28"/>
          <w:lang w:eastAsia="ru-RU"/>
        </w:rPr>
        <w:lastRenderedPageBreak/>
        <w:t>4. Чорноліський лісовий масив Знам`янський район.</w:t>
      </w:r>
      <w:r w:rsidRPr="00495862">
        <w:rPr>
          <w:rFonts w:ascii="Times New Roman" w:eastAsia="Times New Roman" w:hAnsi="Times New Roman" w:cs="Times New Roman"/>
          <w:sz w:val="28"/>
          <w:szCs w:val="28"/>
          <w:lang w:eastAsia="ru-RU"/>
        </w:rPr>
        <w:br/>
        <w:t>5. Учнівська виробнича бригада Перчунівської ЗОШ Добровеличківського району.</w:t>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 xml:space="preserve">ЛУГАНСЬКА ОБЛАСТЬ </w:t>
      </w:r>
    </w:p>
    <w:p w:rsidR="00495862" w:rsidRPr="00495862" w:rsidRDefault="00495862" w:rsidP="00495862">
      <w:pPr>
        <w:spacing w:after="0" w:line="240" w:lineRule="auto"/>
        <w:ind w:firstLine="600"/>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Селезнівський парк Перевальський район.</w:t>
      </w:r>
      <w:r w:rsidRPr="00495862">
        <w:rPr>
          <w:rFonts w:ascii="Times New Roman" w:eastAsia="Times New Roman" w:hAnsi="Times New Roman" w:cs="Times New Roman"/>
          <w:sz w:val="28"/>
          <w:szCs w:val="28"/>
          <w:lang w:eastAsia="ru-RU"/>
        </w:rPr>
        <w:br/>
        <w:t>2. Секменівський крейдяний кар`єр Лисичанський район.</w:t>
      </w:r>
      <w:r w:rsidRPr="00495862">
        <w:rPr>
          <w:rFonts w:ascii="Times New Roman" w:eastAsia="Times New Roman" w:hAnsi="Times New Roman" w:cs="Times New Roman"/>
          <w:sz w:val="28"/>
          <w:szCs w:val="28"/>
          <w:lang w:eastAsia="ru-RU"/>
        </w:rPr>
        <w:br/>
        <w:t>3. Озеро Біляєвське Слов`яносербський район.</w:t>
      </w:r>
      <w:r w:rsidRPr="00495862">
        <w:rPr>
          <w:rFonts w:ascii="Times New Roman" w:eastAsia="Times New Roman" w:hAnsi="Times New Roman" w:cs="Times New Roman"/>
          <w:sz w:val="28"/>
          <w:szCs w:val="28"/>
          <w:lang w:eastAsia="ru-RU"/>
        </w:rPr>
        <w:br/>
        <w:t>4. Стрілецький степ, Провальський степ - філіали Луганського державного заповідника.</w:t>
      </w:r>
      <w:r w:rsidRPr="00495862">
        <w:rPr>
          <w:rFonts w:ascii="Times New Roman" w:eastAsia="Times New Roman" w:hAnsi="Times New Roman" w:cs="Times New Roman"/>
          <w:sz w:val="28"/>
          <w:szCs w:val="28"/>
          <w:lang w:eastAsia="ru-RU"/>
        </w:rPr>
        <w:br/>
        <w:t>5. Шкільне лісництво Вільхівської ЗОШ Станично-Луганського району.</w:t>
      </w:r>
    </w:p>
    <w:p w:rsidR="00495862" w:rsidRPr="00495862" w:rsidRDefault="00495862" w:rsidP="00495862">
      <w:pPr>
        <w:spacing w:after="0" w:line="240" w:lineRule="auto"/>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t> </w:t>
      </w:r>
      <w:r w:rsidRPr="00495862">
        <w:rPr>
          <w:rFonts w:ascii="Times New Roman" w:eastAsia="Times New Roman" w:hAnsi="Times New Roman" w:cs="Times New Roman"/>
          <w:sz w:val="28"/>
          <w:szCs w:val="28"/>
          <w:lang w:val="uk-UA" w:eastAsia="ru-RU"/>
        </w:rPr>
        <w:tab/>
      </w:r>
    </w:p>
    <w:p w:rsidR="00495862" w:rsidRPr="00495862" w:rsidRDefault="00495862" w:rsidP="00495862">
      <w:pPr>
        <w:spacing w:after="0" w:line="240" w:lineRule="auto"/>
        <w:ind w:firstLine="720"/>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ЛЬВІВСЬКА ОБЛАСТЬ</w:t>
      </w:r>
    </w:p>
    <w:p w:rsidR="00495862" w:rsidRPr="00495862" w:rsidRDefault="00495862" w:rsidP="00495862">
      <w:pPr>
        <w:spacing w:after="0" w:line="240" w:lineRule="auto"/>
        <w:rPr>
          <w:rFonts w:ascii="Times New Roman" w:eastAsia="Times New Roman" w:hAnsi="Times New Roman" w:cs="Times New Roman"/>
          <w:sz w:val="28"/>
          <w:szCs w:val="28"/>
          <w:lang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1. Дендропарк с Оброшене Пустомитівський район.</w:t>
      </w:r>
      <w:r w:rsidRPr="00495862">
        <w:rPr>
          <w:rFonts w:ascii="Times New Roman" w:eastAsia="Times New Roman" w:hAnsi="Times New Roman" w:cs="Times New Roman"/>
          <w:sz w:val="28"/>
          <w:szCs w:val="28"/>
          <w:lang w:eastAsia="ru-RU"/>
        </w:rPr>
        <w:br/>
        <w:t>2. Буський парк.</w:t>
      </w:r>
      <w:r w:rsidRPr="00495862">
        <w:rPr>
          <w:rFonts w:ascii="Times New Roman" w:eastAsia="Times New Roman" w:hAnsi="Times New Roman" w:cs="Times New Roman"/>
          <w:sz w:val="28"/>
          <w:szCs w:val="28"/>
          <w:lang w:eastAsia="ru-RU"/>
        </w:rPr>
        <w:br/>
        <w:t>3. Самбірський парк.</w:t>
      </w:r>
      <w:r w:rsidRPr="00495862">
        <w:rPr>
          <w:rFonts w:ascii="Times New Roman" w:eastAsia="Times New Roman" w:hAnsi="Times New Roman" w:cs="Times New Roman"/>
          <w:sz w:val="28"/>
          <w:szCs w:val="28"/>
          <w:lang w:eastAsia="ru-RU"/>
        </w:rPr>
        <w:br/>
        <w:t>4. Підгорецький парк Стрийський район.</w:t>
      </w:r>
      <w:r w:rsidRPr="00495862">
        <w:rPr>
          <w:rFonts w:ascii="Times New Roman" w:eastAsia="Times New Roman" w:hAnsi="Times New Roman" w:cs="Times New Roman"/>
          <w:sz w:val="28"/>
          <w:szCs w:val="28"/>
          <w:lang w:eastAsia="ru-RU"/>
        </w:rPr>
        <w:br/>
        <w:t>5. Стрийський парк м. Львова.</w:t>
      </w:r>
      <w:r w:rsidRPr="00495862">
        <w:rPr>
          <w:rFonts w:ascii="Times New Roman" w:eastAsia="Times New Roman" w:hAnsi="Times New Roman" w:cs="Times New Roman"/>
          <w:sz w:val="28"/>
          <w:szCs w:val="28"/>
          <w:lang w:eastAsia="ru-RU"/>
        </w:rPr>
        <w:br/>
        <w:t xml:space="preserve">6. </w:t>
      </w:r>
      <w:r w:rsidRPr="00495862">
        <w:rPr>
          <w:rFonts w:ascii="Times New Roman" w:eastAsia="Times New Roman" w:hAnsi="Times New Roman" w:cs="Times New Roman"/>
          <w:sz w:val="28"/>
          <w:szCs w:val="28"/>
          <w:lang w:val="uk-UA" w:eastAsia="ru-RU"/>
        </w:rPr>
        <w:t>П</w:t>
      </w:r>
      <w:r w:rsidRPr="00495862">
        <w:rPr>
          <w:rFonts w:ascii="Times New Roman" w:eastAsia="Times New Roman" w:hAnsi="Times New Roman" w:cs="Times New Roman"/>
          <w:sz w:val="28"/>
          <w:szCs w:val="28"/>
          <w:lang w:eastAsia="ru-RU"/>
        </w:rPr>
        <w:t>риродн</w:t>
      </w:r>
      <w:r w:rsidRPr="00495862">
        <w:rPr>
          <w:rFonts w:ascii="Times New Roman" w:eastAsia="Times New Roman" w:hAnsi="Times New Roman" w:cs="Times New Roman"/>
          <w:sz w:val="28"/>
          <w:szCs w:val="28"/>
          <w:lang w:val="uk-UA" w:eastAsia="ru-RU"/>
        </w:rPr>
        <w:t>ий</w:t>
      </w:r>
      <w:r w:rsidRPr="00495862">
        <w:rPr>
          <w:rFonts w:ascii="Times New Roman" w:eastAsia="Times New Roman" w:hAnsi="Times New Roman" w:cs="Times New Roman"/>
          <w:sz w:val="28"/>
          <w:szCs w:val="28"/>
          <w:lang w:eastAsia="ru-RU"/>
        </w:rPr>
        <w:t xml:space="preserve"> Сколевські Бескиди Стрийський район, та ще понад 50 парків 16 -18 сторіччя і 200 інших природніх об`єктів(урочища, скелі, печери, водойми тощо).</w:t>
      </w:r>
      <w:r w:rsidRPr="00495862">
        <w:rPr>
          <w:rFonts w:ascii="Times New Roman" w:eastAsia="Times New Roman" w:hAnsi="Times New Roman" w:cs="Times New Roman"/>
          <w:sz w:val="28"/>
          <w:szCs w:val="28"/>
          <w:lang w:eastAsia="ru-RU"/>
        </w:rPr>
        <w:br/>
        <w:t>7. Львівський обласний еколого - натуралістичний центр.</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МИКОЛАЇВСЬКА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Мостівський парк Доманівський район.</w:t>
      </w:r>
      <w:r w:rsidRPr="00495862">
        <w:rPr>
          <w:rFonts w:ascii="Times New Roman" w:eastAsia="Times New Roman" w:hAnsi="Times New Roman" w:cs="Times New Roman"/>
          <w:sz w:val="28"/>
          <w:szCs w:val="28"/>
          <w:lang w:eastAsia="ru-RU"/>
        </w:rPr>
        <w:br/>
        <w:t>2. Зоопарк м. Миколаїв.</w:t>
      </w:r>
      <w:r w:rsidRPr="00495862">
        <w:rPr>
          <w:rFonts w:ascii="Times New Roman" w:eastAsia="Times New Roman" w:hAnsi="Times New Roman" w:cs="Times New Roman"/>
          <w:sz w:val="28"/>
          <w:szCs w:val="28"/>
          <w:lang w:eastAsia="ru-RU"/>
        </w:rPr>
        <w:br/>
        <w:t>3. Урочище Лабіринт с. Трикрати Вознесенський район.</w:t>
      </w:r>
      <w:r w:rsidRPr="00495862">
        <w:rPr>
          <w:rFonts w:ascii="Times New Roman" w:eastAsia="Times New Roman" w:hAnsi="Times New Roman" w:cs="Times New Roman"/>
          <w:sz w:val="28"/>
          <w:szCs w:val="28"/>
          <w:lang w:eastAsia="ru-RU"/>
        </w:rPr>
        <w:br/>
        <w:t>4. Урочище Рацинська дача с. Малосолоне Вознесенський район.</w:t>
      </w:r>
      <w:r w:rsidRPr="00495862">
        <w:rPr>
          <w:rFonts w:ascii="Times New Roman" w:eastAsia="Times New Roman" w:hAnsi="Times New Roman" w:cs="Times New Roman"/>
          <w:sz w:val="28"/>
          <w:szCs w:val="28"/>
          <w:lang w:eastAsia="ru-RU"/>
        </w:rPr>
        <w:br/>
        <w:t>5. Природній парк «Гранітне степове Побужжя» м. Первомайськ.</w:t>
      </w:r>
      <w:r w:rsidRPr="00495862">
        <w:rPr>
          <w:rFonts w:ascii="Times New Roman" w:eastAsia="Times New Roman" w:hAnsi="Times New Roman" w:cs="Times New Roman"/>
          <w:sz w:val="28"/>
          <w:szCs w:val="28"/>
          <w:lang w:eastAsia="ru-RU"/>
        </w:rPr>
        <w:br/>
        <w:t>6. Миколаївський обласний еколого-натуралістичний центр.</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ОДЕСЬКА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eastAsia="ru-RU"/>
        </w:rPr>
        <w:br/>
        <w:t>1. Одеські катакомби.</w:t>
      </w:r>
      <w:r w:rsidRPr="00495862">
        <w:rPr>
          <w:rFonts w:ascii="Times New Roman" w:eastAsia="Times New Roman" w:hAnsi="Times New Roman" w:cs="Times New Roman"/>
          <w:sz w:val="28"/>
          <w:szCs w:val="28"/>
          <w:lang w:eastAsia="ru-RU"/>
        </w:rPr>
        <w:br/>
        <w:t>2. Ботанічний сад Одеського національного університету.</w:t>
      </w:r>
      <w:r w:rsidRPr="00495862">
        <w:rPr>
          <w:rFonts w:ascii="Times New Roman" w:eastAsia="Times New Roman" w:hAnsi="Times New Roman" w:cs="Times New Roman"/>
          <w:sz w:val="28"/>
          <w:szCs w:val="28"/>
          <w:lang w:eastAsia="ru-RU"/>
        </w:rPr>
        <w:br/>
        <w:t>3. Парк санаторію ім. Чкалова.</w:t>
      </w:r>
      <w:r w:rsidRPr="00495862">
        <w:rPr>
          <w:rFonts w:ascii="Times New Roman" w:eastAsia="Times New Roman" w:hAnsi="Times New Roman" w:cs="Times New Roman"/>
          <w:sz w:val="28"/>
          <w:szCs w:val="28"/>
          <w:lang w:eastAsia="ru-RU"/>
        </w:rPr>
        <w:br/>
        <w:t>4. Урочище Савранське Савранський район.</w:t>
      </w:r>
      <w:r w:rsidRPr="00495862">
        <w:rPr>
          <w:rFonts w:ascii="Times New Roman" w:eastAsia="Times New Roman" w:hAnsi="Times New Roman" w:cs="Times New Roman"/>
          <w:sz w:val="28"/>
          <w:szCs w:val="28"/>
          <w:lang w:eastAsia="ru-RU"/>
        </w:rPr>
        <w:br/>
        <w:t>5. Учнівське аграрне об`єднання Ряснопільської ЗОШ</w:t>
      </w:r>
      <w:r w:rsidRPr="00495862">
        <w:rPr>
          <w:rFonts w:ascii="Times New Roman" w:eastAsia="Times New Roman" w:hAnsi="Times New Roman" w:cs="Times New Roman"/>
          <w:sz w:val="28"/>
          <w:szCs w:val="28"/>
          <w:lang w:val="uk-UA" w:eastAsia="ru-RU"/>
        </w:rPr>
        <w:t>.</w:t>
      </w: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ПОЛТАВСЬКА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Березово-Рудський парк Пирятинський район.</w:t>
      </w:r>
      <w:r w:rsidRPr="00495862">
        <w:rPr>
          <w:rFonts w:ascii="Times New Roman" w:eastAsia="Times New Roman" w:hAnsi="Times New Roman" w:cs="Times New Roman"/>
          <w:sz w:val="28"/>
          <w:szCs w:val="28"/>
          <w:lang w:eastAsia="ru-RU"/>
        </w:rPr>
        <w:br/>
      </w:r>
      <w:r w:rsidRPr="00495862">
        <w:rPr>
          <w:rFonts w:ascii="Times New Roman" w:eastAsia="Times New Roman" w:hAnsi="Times New Roman" w:cs="Times New Roman"/>
          <w:sz w:val="28"/>
          <w:szCs w:val="28"/>
          <w:lang w:eastAsia="ru-RU"/>
        </w:rPr>
        <w:lastRenderedPageBreak/>
        <w:t>2. Устимівський парк Семенівський район.</w:t>
      </w:r>
      <w:r w:rsidRPr="00495862">
        <w:rPr>
          <w:rFonts w:ascii="Times New Roman" w:eastAsia="Times New Roman" w:hAnsi="Times New Roman" w:cs="Times New Roman"/>
          <w:sz w:val="28"/>
          <w:szCs w:val="28"/>
          <w:lang w:eastAsia="ru-RU"/>
        </w:rPr>
        <w:br/>
        <w:t>3. Хомутецький парк Миргородський район.</w:t>
      </w:r>
      <w:r w:rsidRPr="00495862">
        <w:rPr>
          <w:rFonts w:ascii="Times New Roman" w:eastAsia="Times New Roman" w:hAnsi="Times New Roman" w:cs="Times New Roman"/>
          <w:sz w:val="28"/>
          <w:szCs w:val="28"/>
          <w:lang w:eastAsia="ru-RU"/>
        </w:rPr>
        <w:br/>
        <w:t>4. Урочище Парасоцький ліс Диканьський район.</w:t>
      </w:r>
      <w:r w:rsidRPr="00495862">
        <w:rPr>
          <w:rFonts w:ascii="Times New Roman" w:eastAsia="Times New Roman" w:hAnsi="Times New Roman" w:cs="Times New Roman"/>
          <w:sz w:val="28"/>
          <w:szCs w:val="28"/>
          <w:lang w:eastAsia="ru-RU"/>
        </w:rPr>
        <w:br/>
        <w:t>5. Весело подільський парк Семенівський район.</w:t>
      </w:r>
      <w:r w:rsidRPr="00495862">
        <w:rPr>
          <w:rFonts w:ascii="Times New Roman" w:eastAsia="Times New Roman" w:hAnsi="Times New Roman" w:cs="Times New Roman"/>
          <w:sz w:val="28"/>
          <w:szCs w:val="28"/>
          <w:lang w:eastAsia="ru-RU"/>
        </w:rPr>
        <w:br/>
        <w:t>6. Миргородський санаторний парк.</w:t>
      </w:r>
      <w:r w:rsidRPr="00495862">
        <w:rPr>
          <w:rFonts w:ascii="Times New Roman" w:eastAsia="Times New Roman" w:hAnsi="Times New Roman" w:cs="Times New Roman"/>
          <w:sz w:val="28"/>
          <w:szCs w:val="28"/>
          <w:lang w:eastAsia="ru-RU"/>
        </w:rPr>
        <w:br/>
        <w:t>7. Урочище Велике болото с. Мала Перещепина Новосанжарський р-н.</w:t>
      </w:r>
      <w:r w:rsidRPr="00495862">
        <w:rPr>
          <w:rFonts w:ascii="Times New Roman" w:eastAsia="Times New Roman" w:hAnsi="Times New Roman" w:cs="Times New Roman"/>
          <w:sz w:val="28"/>
          <w:szCs w:val="28"/>
          <w:lang w:eastAsia="ru-RU"/>
        </w:rPr>
        <w:br/>
        <w:t>8. Шкільне лісництво Ходуліївської ЗОШ Семенівського району.</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РІВНЕНСЬКА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1. Гощанський парк.</w:t>
      </w:r>
      <w:r w:rsidRPr="00495862">
        <w:rPr>
          <w:rFonts w:ascii="Times New Roman" w:eastAsia="Times New Roman" w:hAnsi="Times New Roman" w:cs="Times New Roman"/>
          <w:sz w:val="28"/>
          <w:szCs w:val="28"/>
          <w:lang w:eastAsia="ru-RU"/>
        </w:rPr>
        <w:br/>
        <w:t>2. Березнівський парк.</w:t>
      </w:r>
      <w:r w:rsidRPr="00495862">
        <w:rPr>
          <w:rFonts w:ascii="Times New Roman" w:eastAsia="Times New Roman" w:hAnsi="Times New Roman" w:cs="Times New Roman"/>
          <w:sz w:val="28"/>
          <w:szCs w:val="28"/>
          <w:lang w:eastAsia="ru-RU"/>
        </w:rPr>
        <w:br/>
        <w:t>3. Володимирецький парк.</w:t>
      </w:r>
      <w:r w:rsidRPr="00495862">
        <w:rPr>
          <w:rFonts w:ascii="Times New Roman" w:eastAsia="Times New Roman" w:hAnsi="Times New Roman" w:cs="Times New Roman"/>
          <w:sz w:val="28"/>
          <w:szCs w:val="28"/>
          <w:lang w:eastAsia="ru-RU"/>
        </w:rPr>
        <w:br/>
        <w:t>4. Деражнянський парк Костопільський район.</w:t>
      </w:r>
      <w:r w:rsidRPr="00495862">
        <w:rPr>
          <w:rFonts w:ascii="Times New Roman" w:eastAsia="Times New Roman" w:hAnsi="Times New Roman" w:cs="Times New Roman"/>
          <w:sz w:val="28"/>
          <w:szCs w:val="28"/>
          <w:lang w:eastAsia="ru-RU"/>
        </w:rPr>
        <w:br/>
        <w:t xml:space="preserve">5. Клеваньський парк Рівненський район. </w:t>
      </w:r>
      <w:r w:rsidRPr="00495862">
        <w:rPr>
          <w:rFonts w:ascii="Times New Roman" w:eastAsia="Times New Roman" w:hAnsi="Times New Roman" w:cs="Times New Roman"/>
          <w:sz w:val="28"/>
          <w:szCs w:val="28"/>
          <w:lang w:eastAsia="ru-RU"/>
        </w:rPr>
        <w:br/>
        <w:t>6. Неньковецький парк Зарічненського району.</w:t>
      </w:r>
      <w:r w:rsidRPr="00495862">
        <w:rPr>
          <w:rFonts w:ascii="Times New Roman" w:eastAsia="Times New Roman" w:hAnsi="Times New Roman" w:cs="Times New Roman"/>
          <w:sz w:val="28"/>
          <w:szCs w:val="28"/>
          <w:lang w:eastAsia="ru-RU"/>
        </w:rPr>
        <w:br/>
        <w:t>7.Урочище Надслучанська Швейцарія Березнівський район.</w:t>
      </w:r>
      <w:r w:rsidRPr="00495862">
        <w:rPr>
          <w:rFonts w:ascii="Times New Roman" w:eastAsia="Times New Roman" w:hAnsi="Times New Roman" w:cs="Times New Roman"/>
          <w:sz w:val="28"/>
          <w:szCs w:val="28"/>
          <w:lang w:eastAsia="ru-RU"/>
        </w:rPr>
        <w:br/>
        <w:t>8. Озеро Біле с. Біле Володимирецький район.</w:t>
      </w:r>
      <w:r w:rsidRPr="00495862">
        <w:rPr>
          <w:rFonts w:ascii="Times New Roman" w:eastAsia="Times New Roman" w:hAnsi="Times New Roman" w:cs="Times New Roman"/>
          <w:sz w:val="28"/>
          <w:szCs w:val="28"/>
          <w:lang w:eastAsia="ru-RU"/>
        </w:rPr>
        <w:br/>
        <w:t>9. Учнівська виробнича бригада Шубківської ЗОШ Рівненського району.</w:t>
      </w:r>
      <w:r w:rsidRPr="00495862">
        <w:rPr>
          <w:rFonts w:ascii="Times New Roman" w:eastAsia="Times New Roman" w:hAnsi="Times New Roman" w:cs="Times New Roman"/>
          <w:sz w:val="28"/>
          <w:szCs w:val="28"/>
          <w:lang w:eastAsia="ru-RU"/>
        </w:rPr>
        <w:br/>
        <w:t>10. Учнівське лісництво Рокитнівського аграрного ліцею.</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СУМСЬКА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Кишницький парк Сумський район.</w:t>
      </w:r>
      <w:r w:rsidRPr="00495862">
        <w:rPr>
          <w:rFonts w:ascii="Times New Roman" w:eastAsia="Times New Roman" w:hAnsi="Times New Roman" w:cs="Times New Roman"/>
          <w:sz w:val="28"/>
          <w:szCs w:val="28"/>
          <w:lang w:eastAsia="ru-RU"/>
        </w:rPr>
        <w:br/>
        <w:t>2. Тростянецький дендрарій та лісопарк.</w:t>
      </w:r>
      <w:r w:rsidRPr="00495862">
        <w:rPr>
          <w:rFonts w:ascii="Times New Roman" w:eastAsia="Times New Roman" w:hAnsi="Times New Roman" w:cs="Times New Roman"/>
          <w:sz w:val="28"/>
          <w:szCs w:val="28"/>
          <w:lang w:eastAsia="ru-RU"/>
        </w:rPr>
        <w:br/>
        <w:t>3. Низівський парк Сумський район.</w:t>
      </w:r>
      <w:r w:rsidRPr="00495862">
        <w:rPr>
          <w:rFonts w:ascii="Times New Roman" w:eastAsia="Times New Roman" w:hAnsi="Times New Roman" w:cs="Times New Roman"/>
          <w:sz w:val="28"/>
          <w:szCs w:val="28"/>
          <w:lang w:eastAsia="ru-RU"/>
        </w:rPr>
        <w:br/>
        <w:t>4. Яблуня-колонія с. Анріївка Кролевецького району.</w:t>
      </w:r>
      <w:r w:rsidRPr="00495862">
        <w:rPr>
          <w:rFonts w:ascii="Times New Roman" w:eastAsia="Times New Roman" w:hAnsi="Times New Roman" w:cs="Times New Roman"/>
          <w:sz w:val="28"/>
          <w:szCs w:val="28"/>
          <w:lang w:eastAsia="ru-RU"/>
        </w:rPr>
        <w:br/>
        <w:t>5. Урочище Литовський бір с. Климентово Охтирський район.</w:t>
      </w:r>
      <w:r w:rsidRPr="00495862">
        <w:rPr>
          <w:rFonts w:ascii="Times New Roman" w:eastAsia="Times New Roman" w:hAnsi="Times New Roman" w:cs="Times New Roman"/>
          <w:sz w:val="28"/>
          <w:szCs w:val="28"/>
          <w:lang w:eastAsia="ru-RU"/>
        </w:rPr>
        <w:br/>
        <w:t>6. Михайлівський парк Лебединський район.</w:t>
      </w:r>
      <w:r w:rsidRPr="00495862">
        <w:rPr>
          <w:rFonts w:ascii="Times New Roman" w:eastAsia="Times New Roman" w:hAnsi="Times New Roman" w:cs="Times New Roman"/>
          <w:sz w:val="28"/>
          <w:szCs w:val="28"/>
          <w:lang w:eastAsia="ru-RU"/>
        </w:rPr>
        <w:br/>
        <w:t>7. Ямпільська районна станція юннатів.</w:t>
      </w:r>
      <w:r w:rsidRPr="00495862">
        <w:rPr>
          <w:rFonts w:ascii="Times New Roman" w:eastAsia="Times New Roman" w:hAnsi="Times New Roman" w:cs="Times New Roman"/>
          <w:sz w:val="28"/>
          <w:szCs w:val="28"/>
          <w:lang w:eastAsia="ru-RU"/>
        </w:rPr>
        <w:br/>
        <w:t>8. Учнівське лісництво “Паросток” ЗОШ №5 м. Суми.</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ТЕРНОПІЛЬСЬКА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Гермаківський дендропарк Борщівський район.</w:t>
      </w:r>
      <w:r w:rsidRPr="00495862">
        <w:rPr>
          <w:rFonts w:ascii="Times New Roman" w:eastAsia="Times New Roman" w:hAnsi="Times New Roman" w:cs="Times New Roman"/>
          <w:sz w:val="28"/>
          <w:szCs w:val="28"/>
          <w:lang w:eastAsia="ru-RU"/>
        </w:rPr>
        <w:br/>
        <w:t>2. Бережанський парк.</w:t>
      </w:r>
      <w:r w:rsidRPr="00495862">
        <w:rPr>
          <w:rFonts w:ascii="Times New Roman" w:eastAsia="Times New Roman" w:hAnsi="Times New Roman" w:cs="Times New Roman"/>
          <w:sz w:val="28"/>
          <w:szCs w:val="28"/>
          <w:lang w:eastAsia="ru-RU"/>
        </w:rPr>
        <w:br/>
        <w:t>3. Більче-Золотецький парк Борщівський район.</w:t>
      </w:r>
      <w:r w:rsidRPr="00495862">
        <w:rPr>
          <w:rFonts w:ascii="Times New Roman" w:eastAsia="Times New Roman" w:hAnsi="Times New Roman" w:cs="Times New Roman"/>
          <w:sz w:val="28"/>
          <w:szCs w:val="28"/>
          <w:lang w:eastAsia="ru-RU"/>
        </w:rPr>
        <w:br/>
        <w:t>4. Вишнівецький парк Збаразький район.</w:t>
      </w:r>
      <w:r w:rsidRPr="00495862">
        <w:rPr>
          <w:rFonts w:ascii="Times New Roman" w:eastAsia="Times New Roman" w:hAnsi="Times New Roman" w:cs="Times New Roman"/>
          <w:sz w:val="28"/>
          <w:szCs w:val="28"/>
          <w:lang w:eastAsia="ru-RU"/>
        </w:rPr>
        <w:br/>
        <w:t>5. Скала - Подільський парк Борщівський район.</w:t>
      </w:r>
      <w:r w:rsidRPr="00495862">
        <w:rPr>
          <w:rFonts w:ascii="Times New Roman" w:eastAsia="Times New Roman" w:hAnsi="Times New Roman" w:cs="Times New Roman"/>
          <w:sz w:val="28"/>
          <w:szCs w:val="28"/>
          <w:lang w:eastAsia="ru-RU"/>
        </w:rPr>
        <w:br/>
        <w:t>6. Кременецькі гори.</w:t>
      </w:r>
      <w:r w:rsidRPr="00495862">
        <w:rPr>
          <w:rFonts w:ascii="Times New Roman" w:eastAsia="Times New Roman" w:hAnsi="Times New Roman" w:cs="Times New Roman"/>
          <w:sz w:val="28"/>
          <w:szCs w:val="28"/>
          <w:lang w:eastAsia="ru-RU"/>
        </w:rPr>
        <w:br/>
        <w:t>7. Кривченська кришталева печера с. Нижнє Кривче Борщівський район.</w:t>
      </w:r>
      <w:r w:rsidRPr="00495862">
        <w:rPr>
          <w:rFonts w:ascii="Times New Roman" w:eastAsia="Times New Roman" w:hAnsi="Times New Roman" w:cs="Times New Roman"/>
          <w:sz w:val="28"/>
          <w:szCs w:val="28"/>
          <w:lang w:eastAsia="ru-RU"/>
        </w:rPr>
        <w:br/>
        <w:t>8. Кременецький дендропарк.</w:t>
      </w:r>
      <w:r w:rsidRPr="00495862">
        <w:rPr>
          <w:rFonts w:ascii="Times New Roman" w:eastAsia="Times New Roman" w:hAnsi="Times New Roman" w:cs="Times New Roman"/>
          <w:sz w:val="28"/>
          <w:szCs w:val="28"/>
          <w:lang w:eastAsia="ru-RU"/>
        </w:rPr>
        <w:br/>
        <w:t>9. Печера-лабіринт Вертеба с. Більче-Золоте Борщівський район.</w:t>
      </w:r>
      <w:r w:rsidRPr="00495862">
        <w:rPr>
          <w:rFonts w:ascii="Times New Roman" w:eastAsia="Times New Roman" w:hAnsi="Times New Roman" w:cs="Times New Roman"/>
          <w:sz w:val="28"/>
          <w:szCs w:val="28"/>
          <w:lang w:eastAsia="ru-RU"/>
        </w:rPr>
        <w:br/>
        <w:t>10. Млинковецька печера-лабіринт х. Млинки Бучацький район.</w:t>
      </w:r>
      <w:r w:rsidRPr="00495862">
        <w:rPr>
          <w:rFonts w:ascii="Times New Roman" w:eastAsia="Times New Roman" w:hAnsi="Times New Roman" w:cs="Times New Roman"/>
          <w:sz w:val="28"/>
          <w:szCs w:val="28"/>
          <w:lang w:eastAsia="ru-RU"/>
        </w:rPr>
        <w:br/>
      </w:r>
      <w:r w:rsidRPr="00495862">
        <w:rPr>
          <w:rFonts w:ascii="Times New Roman" w:eastAsia="Times New Roman" w:hAnsi="Times New Roman" w:cs="Times New Roman"/>
          <w:sz w:val="28"/>
          <w:szCs w:val="28"/>
          <w:lang w:eastAsia="ru-RU"/>
        </w:rPr>
        <w:lastRenderedPageBreak/>
        <w:t>11. Стрілківецька печера Блакитні озера Борщівський район, та ще 5 печер у цьому районі.</w:t>
      </w:r>
      <w:r w:rsidRPr="00495862">
        <w:rPr>
          <w:rFonts w:ascii="Times New Roman" w:eastAsia="Times New Roman" w:hAnsi="Times New Roman" w:cs="Times New Roman"/>
          <w:sz w:val="28"/>
          <w:szCs w:val="28"/>
          <w:lang w:eastAsia="ru-RU"/>
        </w:rPr>
        <w:br/>
        <w:t>12. Карстові озерця с. Вікно Гусятинський район.</w:t>
      </w:r>
      <w:r w:rsidRPr="00495862">
        <w:rPr>
          <w:rFonts w:ascii="Times New Roman" w:eastAsia="Times New Roman" w:hAnsi="Times New Roman" w:cs="Times New Roman"/>
          <w:sz w:val="28"/>
          <w:szCs w:val="28"/>
          <w:lang w:eastAsia="ru-RU"/>
        </w:rPr>
        <w:br/>
        <w:t>13. Подільський товтровий кряж Медобори Підволочиський та Густинський райони.</w:t>
      </w:r>
      <w:r w:rsidRPr="00495862">
        <w:rPr>
          <w:rFonts w:ascii="Times New Roman" w:eastAsia="Times New Roman" w:hAnsi="Times New Roman" w:cs="Times New Roman"/>
          <w:sz w:val="28"/>
          <w:szCs w:val="28"/>
          <w:lang w:eastAsia="ru-RU"/>
        </w:rPr>
        <w:br/>
        <w:t>14. Учнівська виробнича бригада ЛадичинськоїЗОШ.</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ХАРКІВСЬКА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Ботанічний сад ХНУ.</w:t>
      </w:r>
      <w:r w:rsidRPr="00495862">
        <w:rPr>
          <w:rFonts w:ascii="Times New Roman" w:eastAsia="Times New Roman" w:hAnsi="Times New Roman" w:cs="Times New Roman"/>
          <w:sz w:val="28"/>
          <w:szCs w:val="28"/>
          <w:lang w:eastAsia="ru-RU"/>
        </w:rPr>
        <w:br/>
        <w:t>2. Краснокутський парк.</w:t>
      </w:r>
      <w:r w:rsidRPr="00495862">
        <w:rPr>
          <w:rFonts w:ascii="Times New Roman" w:eastAsia="Times New Roman" w:hAnsi="Times New Roman" w:cs="Times New Roman"/>
          <w:sz w:val="28"/>
          <w:szCs w:val="28"/>
          <w:lang w:eastAsia="ru-RU"/>
        </w:rPr>
        <w:br/>
        <w:t>3. Наталіївський парк.</w:t>
      </w:r>
      <w:r w:rsidRPr="00495862">
        <w:rPr>
          <w:rFonts w:ascii="Times New Roman" w:eastAsia="Times New Roman" w:hAnsi="Times New Roman" w:cs="Times New Roman"/>
          <w:sz w:val="28"/>
          <w:szCs w:val="28"/>
          <w:lang w:eastAsia="ru-RU"/>
        </w:rPr>
        <w:br/>
        <w:t>4. Старомерчанський парк Валківський район.</w:t>
      </w:r>
      <w:r w:rsidRPr="00495862">
        <w:rPr>
          <w:rFonts w:ascii="Times New Roman" w:eastAsia="Times New Roman" w:hAnsi="Times New Roman" w:cs="Times New Roman"/>
          <w:sz w:val="28"/>
          <w:szCs w:val="28"/>
          <w:lang w:eastAsia="ru-RU"/>
        </w:rPr>
        <w:br/>
        <w:t>5. Шарівський парк Богодухівський район.</w:t>
      </w:r>
      <w:r w:rsidRPr="00495862">
        <w:rPr>
          <w:rFonts w:ascii="Times New Roman" w:eastAsia="Times New Roman" w:hAnsi="Times New Roman" w:cs="Times New Roman"/>
          <w:sz w:val="28"/>
          <w:szCs w:val="28"/>
          <w:lang w:eastAsia="ru-RU"/>
        </w:rPr>
        <w:br/>
        <w:t>6. Балаклеївська районна станція юннатів.</w:t>
      </w:r>
      <w:r w:rsidRPr="00495862">
        <w:rPr>
          <w:rFonts w:ascii="Times New Roman" w:eastAsia="Times New Roman" w:hAnsi="Times New Roman" w:cs="Times New Roman"/>
          <w:sz w:val="28"/>
          <w:szCs w:val="28"/>
          <w:lang w:eastAsia="ru-RU"/>
        </w:rPr>
        <w:br/>
        <w:t>7. Шкільне лісництво Червонооскільської гімназії Ізюмського району.</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ХЕРСОНСЬКА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Ботанічний сад ХДПУ</w:t>
      </w:r>
      <w:r w:rsidRPr="00495862">
        <w:rPr>
          <w:rFonts w:ascii="Times New Roman" w:eastAsia="Times New Roman" w:hAnsi="Times New Roman" w:cs="Times New Roman"/>
          <w:sz w:val="28"/>
          <w:szCs w:val="28"/>
          <w:lang w:eastAsia="ru-RU"/>
        </w:rPr>
        <w:br/>
        <w:t>2. Дендропарк курорту Гопри м . Гола Пристань.</w:t>
      </w:r>
      <w:r w:rsidRPr="00495862">
        <w:rPr>
          <w:rFonts w:ascii="Times New Roman" w:eastAsia="Times New Roman" w:hAnsi="Times New Roman" w:cs="Times New Roman"/>
          <w:sz w:val="28"/>
          <w:szCs w:val="28"/>
          <w:lang w:eastAsia="ru-RU"/>
        </w:rPr>
        <w:br/>
        <w:t>3. Дендропарк Каховського водосховища.</w:t>
      </w:r>
      <w:r w:rsidRPr="00495862">
        <w:rPr>
          <w:rFonts w:ascii="Times New Roman" w:eastAsia="Times New Roman" w:hAnsi="Times New Roman" w:cs="Times New Roman"/>
          <w:sz w:val="28"/>
          <w:szCs w:val="28"/>
          <w:lang w:eastAsia="ru-RU"/>
        </w:rPr>
        <w:br/>
        <w:t>4. Урочище Березові кілки Голопристанський район.</w:t>
      </w:r>
      <w:r w:rsidRPr="00495862">
        <w:rPr>
          <w:rFonts w:ascii="Times New Roman" w:eastAsia="Times New Roman" w:hAnsi="Times New Roman" w:cs="Times New Roman"/>
          <w:sz w:val="28"/>
          <w:szCs w:val="28"/>
          <w:lang w:eastAsia="ru-RU"/>
        </w:rPr>
        <w:br/>
        <w:t>5. Урочище Буркути Голопристанський район.</w:t>
      </w:r>
      <w:r w:rsidRPr="00495862">
        <w:rPr>
          <w:rFonts w:ascii="Times New Roman" w:eastAsia="Times New Roman" w:hAnsi="Times New Roman" w:cs="Times New Roman"/>
          <w:sz w:val="28"/>
          <w:szCs w:val="28"/>
          <w:lang w:eastAsia="ru-RU"/>
        </w:rPr>
        <w:br/>
        <w:t>6. Острови Бакайський, Джарилгач, Китай, Куюк Тук, Мартинячий, Чурюк- у гирлі Дніпра, Чорному Морі та Сиваші.</w:t>
      </w:r>
      <w:r w:rsidRPr="00495862">
        <w:rPr>
          <w:rFonts w:ascii="Times New Roman" w:eastAsia="Times New Roman" w:hAnsi="Times New Roman" w:cs="Times New Roman"/>
          <w:sz w:val="28"/>
          <w:szCs w:val="28"/>
          <w:lang w:eastAsia="ru-RU"/>
        </w:rPr>
        <w:br/>
        <w:t>7. Національний заповідник Асканія-Нова</w:t>
      </w:r>
      <w:r w:rsidRPr="00495862">
        <w:rPr>
          <w:rFonts w:ascii="Times New Roman" w:eastAsia="Times New Roman" w:hAnsi="Times New Roman" w:cs="Times New Roman"/>
          <w:sz w:val="28"/>
          <w:szCs w:val="28"/>
          <w:lang w:eastAsia="ru-RU"/>
        </w:rPr>
        <w:br/>
        <w:t>8. Учнівська виробнича бригада Чулаківської ЗОШ Голопристанського району.</w:t>
      </w:r>
      <w:r w:rsidRPr="00495862">
        <w:rPr>
          <w:rFonts w:ascii="Times New Roman" w:eastAsia="Times New Roman" w:hAnsi="Times New Roman" w:cs="Times New Roman"/>
          <w:sz w:val="28"/>
          <w:szCs w:val="28"/>
          <w:lang w:eastAsia="ru-RU"/>
        </w:rPr>
        <w:br/>
        <w:t xml:space="preserve">9. Новокаховська міська станція юннатів. </w:t>
      </w:r>
      <w:r w:rsidRPr="00495862">
        <w:rPr>
          <w:rFonts w:ascii="Times New Roman" w:eastAsia="Times New Roman" w:hAnsi="Times New Roman" w:cs="Times New Roman"/>
          <w:sz w:val="28"/>
          <w:szCs w:val="28"/>
          <w:lang w:eastAsia="ru-RU"/>
        </w:rPr>
        <w:br/>
        <w:t>10. Учнівське лісництво “Паросток” Цюрупінської СЗОШ №2.</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ХМЕЛЬНИЦЬКА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1.Кам`янець-Подільський національний заповідник.</w:t>
      </w:r>
      <w:r w:rsidRPr="00495862">
        <w:rPr>
          <w:rFonts w:ascii="Times New Roman" w:eastAsia="Times New Roman" w:hAnsi="Times New Roman" w:cs="Times New Roman"/>
          <w:sz w:val="28"/>
          <w:szCs w:val="28"/>
          <w:lang w:eastAsia="ru-RU"/>
        </w:rPr>
        <w:br/>
        <w:t>2. Антонівський парк Красилівський район.</w:t>
      </w:r>
      <w:r w:rsidRPr="00495862">
        <w:rPr>
          <w:rFonts w:ascii="Times New Roman" w:eastAsia="Times New Roman" w:hAnsi="Times New Roman" w:cs="Times New Roman"/>
          <w:sz w:val="28"/>
          <w:szCs w:val="28"/>
          <w:lang w:eastAsia="ru-RU"/>
        </w:rPr>
        <w:br/>
        <w:t>3. Голозубинецький парк Дунаєвецький район.</w:t>
      </w:r>
      <w:r w:rsidRPr="00495862">
        <w:rPr>
          <w:rFonts w:ascii="Times New Roman" w:eastAsia="Times New Roman" w:hAnsi="Times New Roman" w:cs="Times New Roman"/>
          <w:sz w:val="28"/>
          <w:szCs w:val="28"/>
          <w:lang w:eastAsia="ru-RU"/>
        </w:rPr>
        <w:br/>
        <w:t>4. Макіївський парк Дунаєвецький район.</w:t>
      </w:r>
      <w:r w:rsidRPr="00495862">
        <w:rPr>
          <w:rFonts w:ascii="Times New Roman" w:eastAsia="Times New Roman" w:hAnsi="Times New Roman" w:cs="Times New Roman"/>
          <w:sz w:val="28"/>
          <w:szCs w:val="28"/>
          <w:lang w:eastAsia="ru-RU"/>
        </w:rPr>
        <w:br/>
        <w:t xml:space="preserve">5. Михайлівський парк Дунаєвецький район. </w:t>
      </w:r>
      <w:r w:rsidRPr="00495862">
        <w:rPr>
          <w:rFonts w:ascii="Times New Roman" w:eastAsia="Times New Roman" w:hAnsi="Times New Roman" w:cs="Times New Roman"/>
          <w:sz w:val="28"/>
          <w:szCs w:val="28"/>
          <w:lang w:eastAsia="ru-RU"/>
        </w:rPr>
        <w:br/>
        <w:t>6. Новоселицький парк Старо константинівський район.</w:t>
      </w:r>
      <w:r w:rsidRPr="00495862">
        <w:rPr>
          <w:rFonts w:ascii="Times New Roman" w:eastAsia="Times New Roman" w:hAnsi="Times New Roman" w:cs="Times New Roman"/>
          <w:sz w:val="28"/>
          <w:szCs w:val="28"/>
          <w:lang w:eastAsia="ru-RU"/>
        </w:rPr>
        <w:br/>
        <w:t>7. Самчиківський парк Староконстантинівський район.</w:t>
      </w:r>
      <w:r w:rsidRPr="00495862">
        <w:rPr>
          <w:rFonts w:ascii="Times New Roman" w:eastAsia="Times New Roman" w:hAnsi="Times New Roman" w:cs="Times New Roman"/>
          <w:sz w:val="28"/>
          <w:szCs w:val="28"/>
          <w:lang w:eastAsia="ru-RU"/>
        </w:rPr>
        <w:br/>
        <w:t>8. Кривинський парк Славутський район.</w:t>
      </w:r>
      <w:r w:rsidRPr="00495862">
        <w:rPr>
          <w:rFonts w:ascii="Times New Roman" w:eastAsia="Times New Roman" w:hAnsi="Times New Roman" w:cs="Times New Roman"/>
          <w:sz w:val="28"/>
          <w:szCs w:val="28"/>
          <w:lang w:eastAsia="ru-RU"/>
        </w:rPr>
        <w:br/>
        <w:t xml:space="preserve">9. Товтровий кряж Сатанівський, Городецький та Кам`янець -Подільський </w:t>
      </w:r>
      <w:r w:rsidRPr="00495862">
        <w:rPr>
          <w:rFonts w:ascii="Times New Roman" w:eastAsia="Times New Roman" w:hAnsi="Times New Roman" w:cs="Times New Roman"/>
          <w:sz w:val="28"/>
          <w:szCs w:val="28"/>
          <w:lang w:eastAsia="ru-RU"/>
        </w:rPr>
        <w:lastRenderedPageBreak/>
        <w:t>райони.</w:t>
      </w:r>
      <w:r w:rsidRPr="00495862">
        <w:rPr>
          <w:rFonts w:ascii="Times New Roman" w:eastAsia="Times New Roman" w:hAnsi="Times New Roman" w:cs="Times New Roman"/>
          <w:sz w:val="28"/>
          <w:szCs w:val="28"/>
          <w:lang w:eastAsia="ru-RU"/>
        </w:rPr>
        <w:br/>
        <w:t>10. Учнівська виробнича бригада Летавського НВК</w:t>
      </w:r>
      <w:r w:rsidRPr="00495862">
        <w:rPr>
          <w:rFonts w:ascii="Times New Roman" w:eastAsia="Times New Roman" w:hAnsi="Times New Roman" w:cs="Times New Roman"/>
          <w:sz w:val="28"/>
          <w:szCs w:val="28"/>
          <w:lang w:eastAsia="ru-RU"/>
        </w:rPr>
        <w:br/>
        <w:t>11. Кам`янець</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sz w:val="28"/>
          <w:szCs w:val="28"/>
          <w:lang w:eastAsia="ru-RU"/>
        </w:rPr>
        <w:t>Подільська міська станція юннатів.</w:t>
      </w:r>
      <w:r w:rsidRPr="00495862">
        <w:rPr>
          <w:rFonts w:ascii="Times New Roman" w:eastAsia="Times New Roman" w:hAnsi="Times New Roman" w:cs="Times New Roman"/>
          <w:sz w:val="28"/>
          <w:szCs w:val="28"/>
          <w:lang w:eastAsia="ru-RU"/>
        </w:rPr>
        <w:br/>
        <w:t>12. Шкільне лісництво Полянської ЗОШ Шепетівського району.</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ЧЕРКАСЬКА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Кам`янський парк.</w:t>
      </w:r>
      <w:r w:rsidRPr="00495862">
        <w:rPr>
          <w:rFonts w:ascii="Times New Roman" w:eastAsia="Times New Roman" w:hAnsi="Times New Roman" w:cs="Times New Roman"/>
          <w:sz w:val="28"/>
          <w:szCs w:val="28"/>
          <w:lang w:eastAsia="ru-RU"/>
        </w:rPr>
        <w:br/>
        <w:t>2. Козацький парк Звенигородський район.</w:t>
      </w:r>
      <w:r w:rsidRPr="00495862">
        <w:rPr>
          <w:rFonts w:ascii="Times New Roman" w:eastAsia="Times New Roman" w:hAnsi="Times New Roman" w:cs="Times New Roman"/>
          <w:sz w:val="28"/>
          <w:szCs w:val="28"/>
          <w:lang w:eastAsia="ru-RU"/>
        </w:rPr>
        <w:br/>
        <w:t>3. Корсунь - Шевченківський парк.</w:t>
      </w:r>
      <w:r w:rsidRPr="00495862">
        <w:rPr>
          <w:rFonts w:ascii="Times New Roman" w:eastAsia="Times New Roman" w:hAnsi="Times New Roman" w:cs="Times New Roman"/>
          <w:sz w:val="28"/>
          <w:szCs w:val="28"/>
          <w:lang w:eastAsia="ru-RU"/>
        </w:rPr>
        <w:br/>
        <w:t>4. Тальнівський парк.</w:t>
      </w:r>
      <w:r w:rsidRPr="00495862">
        <w:rPr>
          <w:rFonts w:ascii="Times New Roman" w:eastAsia="Times New Roman" w:hAnsi="Times New Roman" w:cs="Times New Roman"/>
          <w:sz w:val="28"/>
          <w:szCs w:val="28"/>
          <w:lang w:eastAsia="ru-RU"/>
        </w:rPr>
        <w:br/>
        <w:t>5. Уманський парк “Софіївка”.</w:t>
      </w:r>
      <w:r w:rsidRPr="00495862">
        <w:rPr>
          <w:rFonts w:ascii="Times New Roman" w:eastAsia="Times New Roman" w:hAnsi="Times New Roman" w:cs="Times New Roman"/>
          <w:sz w:val="28"/>
          <w:szCs w:val="28"/>
          <w:lang w:eastAsia="ru-RU"/>
        </w:rPr>
        <w:br/>
        <w:t>6. Урочище Холодний яр с. Мельників Чигиринський район.</w:t>
      </w:r>
      <w:r w:rsidRPr="00495862">
        <w:rPr>
          <w:rFonts w:ascii="Times New Roman" w:eastAsia="Times New Roman" w:hAnsi="Times New Roman" w:cs="Times New Roman"/>
          <w:sz w:val="28"/>
          <w:szCs w:val="28"/>
          <w:lang w:eastAsia="ru-RU"/>
        </w:rPr>
        <w:br/>
        <w:t>7. Будищенський парк Звенигородський район.</w:t>
      </w:r>
      <w:r w:rsidRPr="00495862">
        <w:rPr>
          <w:rFonts w:ascii="Times New Roman" w:eastAsia="Times New Roman" w:hAnsi="Times New Roman" w:cs="Times New Roman"/>
          <w:sz w:val="28"/>
          <w:szCs w:val="28"/>
          <w:lang w:eastAsia="ru-RU"/>
        </w:rPr>
        <w:br/>
        <w:t>8. Великобурімський парк Чорнобаївського району.</w:t>
      </w:r>
      <w:r w:rsidRPr="00495862">
        <w:rPr>
          <w:rFonts w:ascii="Times New Roman" w:eastAsia="Times New Roman" w:hAnsi="Times New Roman" w:cs="Times New Roman"/>
          <w:sz w:val="28"/>
          <w:szCs w:val="28"/>
          <w:lang w:eastAsia="ru-RU"/>
        </w:rPr>
        <w:br/>
        <w:t xml:space="preserve">9. Урочище Три криниці с. Суботів Чигиринський район. </w:t>
      </w:r>
      <w:r w:rsidRPr="00495862">
        <w:rPr>
          <w:rFonts w:ascii="Times New Roman" w:eastAsia="Times New Roman" w:hAnsi="Times New Roman" w:cs="Times New Roman"/>
          <w:sz w:val="28"/>
          <w:szCs w:val="28"/>
          <w:lang w:eastAsia="ru-RU"/>
        </w:rPr>
        <w:br/>
        <w:t>10. Шевченківський національний заповідник м. Канів.</w:t>
      </w:r>
      <w:r w:rsidRPr="00495862">
        <w:rPr>
          <w:rFonts w:ascii="Times New Roman" w:eastAsia="Times New Roman" w:hAnsi="Times New Roman" w:cs="Times New Roman"/>
          <w:sz w:val="28"/>
          <w:szCs w:val="28"/>
          <w:lang w:eastAsia="ru-RU"/>
        </w:rPr>
        <w:br/>
        <w:t>11. Учнівське лісництво Грушківської ЗОШ Кам`янського району.</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ЧЕРНІВЕЦЬКА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eastAsia="ru-RU"/>
        </w:rPr>
      </w:pPr>
      <w:r w:rsidRPr="00495862">
        <w:rPr>
          <w:rFonts w:ascii="Times New Roman" w:eastAsia="Times New Roman" w:hAnsi="Times New Roman" w:cs="Times New Roman"/>
          <w:sz w:val="28"/>
          <w:szCs w:val="28"/>
          <w:lang w:eastAsia="ru-RU"/>
        </w:rPr>
        <w:br/>
        <w:t>1. Ботанічний сад ЧНУ.</w:t>
      </w:r>
      <w:r w:rsidRPr="00495862">
        <w:rPr>
          <w:rFonts w:ascii="Times New Roman" w:eastAsia="Times New Roman" w:hAnsi="Times New Roman" w:cs="Times New Roman"/>
          <w:sz w:val="28"/>
          <w:szCs w:val="28"/>
          <w:lang w:eastAsia="ru-RU"/>
        </w:rPr>
        <w:br/>
        <w:t>2. Сторожинецький дендропарк.</w:t>
      </w:r>
      <w:r w:rsidRPr="00495862">
        <w:rPr>
          <w:rFonts w:ascii="Times New Roman" w:eastAsia="Times New Roman" w:hAnsi="Times New Roman" w:cs="Times New Roman"/>
          <w:sz w:val="28"/>
          <w:szCs w:val="28"/>
          <w:lang w:eastAsia="ru-RU"/>
        </w:rPr>
        <w:br/>
        <w:t>3. Берегометський парк, та ще 22 парки 17 -19 сторіччя.</w:t>
      </w:r>
      <w:r w:rsidRPr="00495862">
        <w:rPr>
          <w:rFonts w:ascii="Times New Roman" w:eastAsia="Times New Roman" w:hAnsi="Times New Roman" w:cs="Times New Roman"/>
          <w:sz w:val="28"/>
          <w:szCs w:val="28"/>
          <w:lang w:eastAsia="ru-RU"/>
        </w:rPr>
        <w:br/>
        <w:t>4. Урочище Лунка с. Красноільськ Сторожинецький район.</w:t>
      </w:r>
      <w:r w:rsidRPr="00495862">
        <w:rPr>
          <w:rFonts w:ascii="Times New Roman" w:eastAsia="Times New Roman" w:hAnsi="Times New Roman" w:cs="Times New Roman"/>
          <w:sz w:val="28"/>
          <w:szCs w:val="28"/>
          <w:lang w:eastAsia="ru-RU"/>
        </w:rPr>
        <w:br/>
        <w:t>5. Природній парк Лужки с. Виженка Вижницького району.</w:t>
      </w:r>
      <w:r w:rsidRPr="00495862">
        <w:rPr>
          <w:rFonts w:ascii="Times New Roman" w:eastAsia="Times New Roman" w:hAnsi="Times New Roman" w:cs="Times New Roman"/>
          <w:sz w:val="28"/>
          <w:szCs w:val="28"/>
          <w:lang w:eastAsia="ru-RU"/>
        </w:rPr>
        <w:br/>
        <w:t xml:space="preserve">6. Мінеральні лікувальні джерела </w:t>
      </w:r>
      <w:r w:rsidRPr="00495862">
        <w:rPr>
          <w:rFonts w:ascii="Times New Roman" w:eastAsia="Times New Roman" w:hAnsi="Times New Roman" w:cs="Times New Roman"/>
          <w:sz w:val="28"/>
          <w:szCs w:val="28"/>
          <w:lang w:val="uk-UA" w:eastAsia="ru-RU"/>
        </w:rPr>
        <w:t>с.</w:t>
      </w:r>
      <w:r w:rsidRPr="00495862">
        <w:rPr>
          <w:rFonts w:ascii="Times New Roman" w:eastAsia="Times New Roman" w:hAnsi="Times New Roman" w:cs="Times New Roman"/>
          <w:sz w:val="28"/>
          <w:szCs w:val="28"/>
          <w:lang w:eastAsia="ru-RU"/>
        </w:rPr>
        <w:t xml:space="preserve"> Суденець Сторожинецький район.</w:t>
      </w:r>
      <w:r w:rsidRPr="00495862">
        <w:rPr>
          <w:rFonts w:ascii="Times New Roman" w:eastAsia="Times New Roman" w:hAnsi="Times New Roman" w:cs="Times New Roman"/>
          <w:sz w:val="28"/>
          <w:szCs w:val="28"/>
          <w:lang w:eastAsia="ru-RU"/>
        </w:rPr>
        <w:br/>
        <w:t>7. Скеля Скам`яніла богачка с. Усть Путила Путильський район.</w:t>
      </w:r>
      <w:r w:rsidRPr="00495862">
        <w:rPr>
          <w:rFonts w:ascii="Times New Roman" w:eastAsia="Times New Roman" w:hAnsi="Times New Roman" w:cs="Times New Roman"/>
          <w:sz w:val="28"/>
          <w:szCs w:val="28"/>
          <w:lang w:eastAsia="ru-RU"/>
        </w:rPr>
        <w:br/>
        <w:t xml:space="preserve">8. Скеля Камінь Довбуша с. Розтоки Путильський район. </w:t>
      </w:r>
      <w:r w:rsidRPr="00495862">
        <w:rPr>
          <w:rFonts w:ascii="Times New Roman" w:eastAsia="Times New Roman" w:hAnsi="Times New Roman" w:cs="Times New Roman"/>
          <w:sz w:val="28"/>
          <w:szCs w:val="28"/>
          <w:lang w:eastAsia="ru-RU"/>
        </w:rPr>
        <w:br/>
        <w:t xml:space="preserve">9. Печера Довбуша с. Підзахаричі Путильський районта ще більше 100 об`єктів. </w:t>
      </w:r>
      <w:r w:rsidRPr="00495862">
        <w:rPr>
          <w:rFonts w:ascii="Times New Roman" w:eastAsia="Times New Roman" w:hAnsi="Times New Roman" w:cs="Times New Roman"/>
          <w:sz w:val="28"/>
          <w:szCs w:val="28"/>
          <w:lang w:eastAsia="ru-RU"/>
        </w:rPr>
        <w:br/>
        <w:t>10. Учнівське лісництво Полянської ЗОШ Хотинського району.</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708"/>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eastAsia="ru-RU"/>
        </w:rPr>
        <w:t>ЧЕРНІГІВСЬКА ОБЛАСТЬ</w:t>
      </w:r>
    </w:p>
    <w:p w:rsidR="00495862" w:rsidRPr="00495862" w:rsidRDefault="00495862" w:rsidP="00495862">
      <w:pPr>
        <w:spacing w:after="0" w:line="240" w:lineRule="auto"/>
        <w:ind w:firstLine="708"/>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b/>
          <w:bCs/>
          <w:sz w:val="28"/>
          <w:szCs w:val="28"/>
          <w:lang w:eastAsia="ru-RU"/>
        </w:rPr>
        <w:br/>
      </w:r>
      <w:r w:rsidRPr="00495862">
        <w:rPr>
          <w:rFonts w:ascii="Times New Roman" w:eastAsia="Times New Roman" w:hAnsi="Times New Roman" w:cs="Times New Roman"/>
          <w:sz w:val="28"/>
          <w:szCs w:val="28"/>
          <w:lang w:eastAsia="ru-RU"/>
        </w:rPr>
        <w:t>1. Тростянецький дендропарк Ічнянський район.</w:t>
      </w:r>
      <w:r w:rsidRPr="00495862">
        <w:rPr>
          <w:rFonts w:ascii="Times New Roman" w:eastAsia="Times New Roman" w:hAnsi="Times New Roman" w:cs="Times New Roman"/>
          <w:sz w:val="28"/>
          <w:szCs w:val="28"/>
          <w:lang w:eastAsia="ru-RU"/>
        </w:rPr>
        <w:br/>
        <w:t>2. Качанівський парк с. Власівка Ічнянський район.</w:t>
      </w:r>
      <w:r w:rsidRPr="00495862">
        <w:rPr>
          <w:rFonts w:ascii="Times New Roman" w:eastAsia="Times New Roman" w:hAnsi="Times New Roman" w:cs="Times New Roman"/>
          <w:sz w:val="28"/>
          <w:szCs w:val="28"/>
          <w:lang w:eastAsia="ru-RU"/>
        </w:rPr>
        <w:br/>
        <w:t>3. Сокиринський парк Срібнянський район.</w:t>
      </w:r>
      <w:r w:rsidRPr="00495862">
        <w:rPr>
          <w:rFonts w:ascii="Times New Roman" w:eastAsia="Times New Roman" w:hAnsi="Times New Roman" w:cs="Times New Roman"/>
          <w:sz w:val="28"/>
          <w:szCs w:val="28"/>
          <w:lang w:eastAsia="ru-RU"/>
        </w:rPr>
        <w:br/>
        <w:t>4. Ботанічний сад та парк Ніжинського НПУ ім.. Гоголя.</w:t>
      </w:r>
      <w:r w:rsidRPr="00495862">
        <w:rPr>
          <w:rFonts w:ascii="Times New Roman" w:eastAsia="Times New Roman" w:hAnsi="Times New Roman" w:cs="Times New Roman"/>
          <w:sz w:val="28"/>
          <w:szCs w:val="28"/>
          <w:lang w:eastAsia="ru-RU"/>
        </w:rPr>
        <w:br/>
        <w:t>5. Ваганицький дендропарк Городнянський район.</w:t>
      </w:r>
      <w:r w:rsidRPr="00495862">
        <w:rPr>
          <w:rFonts w:ascii="Times New Roman" w:eastAsia="Times New Roman" w:hAnsi="Times New Roman" w:cs="Times New Roman"/>
          <w:sz w:val="28"/>
          <w:szCs w:val="28"/>
          <w:lang w:eastAsia="ru-RU"/>
        </w:rPr>
        <w:br/>
        <w:t>6. Дендропарк в урочищі Базарщина Борзнянського району.</w:t>
      </w:r>
      <w:r w:rsidRPr="00495862">
        <w:rPr>
          <w:rFonts w:ascii="Times New Roman" w:eastAsia="Times New Roman" w:hAnsi="Times New Roman" w:cs="Times New Roman"/>
          <w:sz w:val="28"/>
          <w:szCs w:val="28"/>
          <w:lang w:eastAsia="ru-RU"/>
        </w:rPr>
        <w:br/>
        <w:t>7. Кочубеївський парк с. Батурин Бахмацький район.</w:t>
      </w:r>
      <w:r w:rsidRPr="00495862">
        <w:rPr>
          <w:rFonts w:ascii="Times New Roman" w:eastAsia="Times New Roman" w:hAnsi="Times New Roman" w:cs="Times New Roman"/>
          <w:sz w:val="28"/>
          <w:szCs w:val="28"/>
          <w:lang w:eastAsia="ru-RU"/>
        </w:rPr>
        <w:br/>
        <w:t>8. Парк Болдіна Гора м. Чернігів.</w:t>
      </w:r>
      <w:r w:rsidRPr="00495862">
        <w:rPr>
          <w:rFonts w:ascii="Times New Roman" w:eastAsia="Times New Roman" w:hAnsi="Times New Roman" w:cs="Times New Roman"/>
          <w:sz w:val="28"/>
          <w:szCs w:val="28"/>
          <w:lang w:eastAsia="ru-RU"/>
        </w:rPr>
        <w:br/>
        <w:t>9. Седнівський парк Чернігівський район, та ще понад 100 об`єктів (парки, урочища, озера, джерела</w:t>
      </w:r>
      <w:r w:rsidRPr="00495862">
        <w:rPr>
          <w:rFonts w:ascii="Times New Roman" w:eastAsia="Times New Roman" w:hAnsi="Times New Roman" w:cs="Times New Roman"/>
          <w:sz w:val="28"/>
          <w:szCs w:val="28"/>
          <w:lang w:val="uk-UA" w:eastAsia="ru-RU"/>
        </w:rPr>
        <w:t>,о</w:t>
      </w:r>
      <w:r w:rsidRPr="00495862">
        <w:rPr>
          <w:rFonts w:ascii="Times New Roman" w:eastAsia="Times New Roman" w:hAnsi="Times New Roman" w:cs="Times New Roman"/>
          <w:sz w:val="28"/>
          <w:szCs w:val="28"/>
          <w:lang w:eastAsia="ru-RU"/>
        </w:rPr>
        <w:t xml:space="preserve">кремі дерева). </w:t>
      </w:r>
      <w:r w:rsidRPr="00495862">
        <w:rPr>
          <w:rFonts w:ascii="Times New Roman" w:eastAsia="Times New Roman" w:hAnsi="Times New Roman" w:cs="Times New Roman"/>
          <w:sz w:val="28"/>
          <w:szCs w:val="28"/>
          <w:lang w:eastAsia="ru-RU"/>
        </w:rPr>
        <w:br/>
      </w:r>
      <w:r w:rsidRPr="00495862">
        <w:rPr>
          <w:rFonts w:ascii="Times New Roman" w:eastAsia="Times New Roman" w:hAnsi="Times New Roman" w:cs="Times New Roman"/>
          <w:sz w:val="28"/>
          <w:szCs w:val="28"/>
          <w:lang w:eastAsia="ru-RU"/>
        </w:rPr>
        <w:lastRenderedPageBreak/>
        <w:t>10. Учнівська виробнича бригада Седнівської ЗОШ.</w:t>
      </w:r>
      <w:r w:rsidRPr="00495862">
        <w:rPr>
          <w:rFonts w:ascii="Times New Roman" w:eastAsia="Times New Roman" w:hAnsi="Times New Roman" w:cs="Times New Roman"/>
          <w:sz w:val="28"/>
          <w:szCs w:val="28"/>
          <w:lang w:eastAsia="ru-RU"/>
        </w:rPr>
        <w:br/>
        <w:t>11. Новоборицьке учнівське лісництво Щорського району.</w:t>
      </w:r>
    </w:p>
    <w:p w:rsidR="00495862" w:rsidRPr="00495862" w:rsidRDefault="00495862" w:rsidP="00495862">
      <w:pPr>
        <w:spacing w:after="0" w:line="240" w:lineRule="auto"/>
        <w:rPr>
          <w:rFonts w:ascii="Times New Roman" w:eastAsia="Times New Roman" w:hAnsi="Times New Roman" w:cs="Times New Roman"/>
          <w:sz w:val="28"/>
          <w:szCs w:val="28"/>
          <w:lang w:val="uk-UA" w:eastAsia="ru-RU"/>
        </w:rPr>
        <w:sectPr w:rsidR="00495862" w:rsidRPr="00495862">
          <w:pgSz w:w="11907" w:h="16840"/>
          <w:pgMar w:top="1134" w:right="850" w:bottom="1134" w:left="1701" w:header="720" w:footer="720" w:gutter="0"/>
          <w:cols w:space="720"/>
        </w:sectPr>
      </w:pPr>
    </w:p>
    <w:p w:rsidR="00495862" w:rsidRPr="00495862" w:rsidRDefault="00495862" w:rsidP="00495862">
      <w:pPr>
        <w:spacing w:after="0" w:line="240" w:lineRule="auto"/>
        <w:ind w:firstLine="72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lastRenderedPageBreak/>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w:t>
      </w:r>
    </w:p>
    <w:p w:rsidR="00495862" w:rsidRPr="00495862" w:rsidRDefault="00495862" w:rsidP="00495862">
      <w:pPr>
        <w:keepNext/>
        <w:keepLines/>
        <w:spacing w:after="0" w:line="240" w:lineRule="auto"/>
        <w:jc w:val="both"/>
        <w:outlineLvl w:val="1"/>
        <w:rPr>
          <w:rFonts w:ascii="Cambria" w:eastAsia="Times New Roman" w:hAnsi="Cambria" w:cs="Times New Roman"/>
          <w:color w:val="4F81BD"/>
          <w:sz w:val="24"/>
          <w:szCs w:val="24"/>
          <w:lang w:val="uk-UA" w:eastAsia="ru-RU"/>
        </w:rPr>
      </w:pP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977"/>
        <w:gridCol w:w="5389"/>
        <w:gridCol w:w="3261"/>
      </w:tblGrid>
      <w:tr w:rsidR="00495862" w:rsidRPr="00495862" w:rsidTr="00B92632">
        <w:trPr>
          <w:tblHeader/>
        </w:trPr>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Тема навчально-тематичної екскурсії</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14884" w:type="dxa"/>
            <w:gridSpan w:val="4"/>
          </w:tcPr>
          <w:p w:rsidR="00495862" w:rsidRPr="00495862" w:rsidRDefault="00495862" w:rsidP="00495862">
            <w:pPr>
              <w:spacing w:after="0" w:line="240" w:lineRule="auto"/>
              <w:jc w:val="center"/>
              <w:outlineLvl w:val="0"/>
              <w:rPr>
                <w:rFonts w:ascii="Times New Roman" w:eastAsia="Times New Roman" w:hAnsi="Times New Roman" w:cs="Times New Roman"/>
                <w:b/>
                <w:bCs/>
                <w:kern w:val="36"/>
                <w:sz w:val="24"/>
                <w:szCs w:val="24"/>
                <w:lang w:val="uk-UA" w:eastAsia="ru-RU"/>
              </w:rPr>
            </w:pPr>
            <w:r w:rsidRPr="00495862">
              <w:rPr>
                <w:rFonts w:ascii="Times New Roman" w:eastAsia="Times New Roman" w:hAnsi="Times New Roman" w:cs="Times New Roman"/>
                <w:b/>
                <w:bCs/>
                <w:kern w:val="36"/>
                <w:sz w:val="24"/>
                <w:szCs w:val="24"/>
                <w:lang w:val="uk-UA" w:eastAsia="uk-UA"/>
              </w:rPr>
              <w:t>Автономна Республіка Крим</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“Мандрівка в глибину століть”</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(Гора Аккая)</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Сімферополь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Білогірськ - с. Яблучне  - Аккая - с. Вишенне</w:t>
            </w:r>
          </w:p>
        </w:tc>
        <w:tc>
          <w:tcPr>
            <w:tcW w:w="5387" w:type="dxa"/>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 xml:space="preserve">Аккая цікава в першу чергу, як пам’ятка археології світового значення. На північних схилах розташований комплекс із 17 стоянок епохи муст’є (100-140 тис. років назад). </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Кримський республіканський центр туризму і краєзнавства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95011, АР Крим,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Сімферополь,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Турецька, 8.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тел. (0652)27-64-26 (екскурсійний відділ) </w:t>
            </w:r>
          </w:p>
          <w:p w:rsidR="00495862" w:rsidRPr="00495862" w:rsidRDefault="00495862" w:rsidP="00495862">
            <w:pPr>
              <w:spacing w:after="0" w:line="240" w:lineRule="auto"/>
              <w:rPr>
                <w:rFonts w:ascii="Times New Roman" w:eastAsia="Times New Roman" w:hAnsi="Times New Roman" w:cs="Times New Roman"/>
                <w:lang w:val="uk-UA" w:eastAsia="ru-RU"/>
              </w:rPr>
            </w:pP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Запорізька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"Кам'янське городище" IV ст.</w:t>
            </w:r>
          </w:p>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snapToGrid w:val="0"/>
                <w:color w:val="000000"/>
                <w:lang w:val="uk-UA" w:eastAsia="ru-RU"/>
              </w:rPr>
              <w:t xml:space="preserve">до н.е. </w:t>
            </w:r>
          </w:p>
        </w:tc>
        <w:tc>
          <w:tcPr>
            <w:tcW w:w="2976" w:type="dxa"/>
          </w:tcPr>
          <w:p w:rsidR="00495862" w:rsidRPr="00495862" w:rsidRDefault="00495862" w:rsidP="00495862">
            <w:pPr>
              <w:spacing w:after="0" w:line="240" w:lineRule="auto"/>
              <w:outlineLvl w:val="7"/>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Кам'янко-Дніпровський</w:t>
            </w:r>
          </w:p>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район.</w:t>
            </w:r>
          </w:p>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val="uk-UA" w:eastAsia="ru-RU"/>
              </w:rPr>
            </w:pPr>
            <w:r w:rsidRPr="00495862">
              <w:rPr>
                <w:rFonts w:ascii="Times New Roman" w:eastAsia="Times New Roman" w:hAnsi="Times New Roman" w:cs="Times New Roman"/>
                <w:snapToGrid w:val="0"/>
                <w:color w:val="000000"/>
                <w:lang w:val="uk-UA" w:eastAsia="ru-RU"/>
              </w:rPr>
              <w:t xml:space="preserve">Автобусна екскурсія: Запоріжжя (через м.Енергодар і м. Дніпрорудне) – </w:t>
            </w:r>
          </w:p>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val="uk-UA" w:eastAsia="ru-RU"/>
              </w:rPr>
            </w:pPr>
            <w:r w:rsidRPr="00495862">
              <w:rPr>
                <w:rFonts w:ascii="Times New Roman" w:eastAsia="Times New Roman" w:hAnsi="Times New Roman" w:cs="Times New Roman"/>
                <w:snapToGrid w:val="0"/>
                <w:color w:val="000000"/>
                <w:lang w:val="uk-UA" w:eastAsia="ru-RU"/>
              </w:rPr>
              <w:t>смт Кам'янка-Дніпровська - с. Знаменка (140 км).</w:t>
            </w:r>
          </w:p>
        </w:tc>
        <w:tc>
          <w:tcPr>
            <w:tcW w:w="5387"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val="uk-UA" w:eastAsia="ru-RU"/>
              </w:rPr>
            </w:pPr>
            <w:r w:rsidRPr="00495862">
              <w:rPr>
                <w:rFonts w:ascii="Times New Roman" w:eastAsia="Times New Roman" w:hAnsi="Times New Roman" w:cs="Times New Roman"/>
                <w:snapToGrid w:val="0"/>
                <w:color w:val="000000"/>
                <w:lang w:val="uk-UA" w:eastAsia="ru-RU"/>
              </w:rPr>
              <w:t>Комплекс археологічних пам'яток епох неоліту,</w:t>
            </w:r>
          </w:p>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val="uk-UA" w:eastAsia="ru-RU"/>
              </w:rPr>
            </w:pPr>
            <w:r w:rsidRPr="00495862">
              <w:rPr>
                <w:rFonts w:ascii="Times New Roman" w:eastAsia="Times New Roman" w:hAnsi="Times New Roman" w:cs="Times New Roman"/>
                <w:snapToGrid w:val="0"/>
                <w:color w:val="000000"/>
                <w:lang w:val="uk-UA" w:eastAsia="ru-RU"/>
              </w:rPr>
              <w:t>катакомбної культури, епохи бронзи та скіфського часу, скіфський курган «Солоха».</w:t>
            </w:r>
          </w:p>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val="uk-UA" w:eastAsia="ru-RU"/>
              </w:rPr>
            </w:pPr>
          </w:p>
        </w:tc>
        <w:tc>
          <w:tcPr>
            <w:tcW w:w="3260" w:type="dxa"/>
          </w:tcPr>
          <w:p w:rsidR="00495862" w:rsidRPr="00495862" w:rsidRDefault="00495862" w:rsidP="00495862">
            <w:pPr>
              <w:spacing w:after="0" w:line="240" w:lineRule="auto"/>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 xml:space="preserve">Запорізький обласний центр туризму і краєзнавства учнівської молоді м. Запоріжжя, </w:t>
            </w:r>
          </w:p>
          <w:p w:rsidR="00495862" w:rsidRPr="00495862" w:rsidRDefault="00495862" w:rsidP="00495862">
            <w:pPr>
              <w:spacing w:after="0" w:line="240" w:lineRule="auto"/>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вул. Немировича-Данченка, 46-а, т. 8 (061) 224-02-70;</w:t>
            </w:r>
          </w:p>
          <w:p w:rsidR="00495862" w:rsidRPr="00495862" w:rsidRDefault="00495862" w:rsidP="00495862">
            <w:pPr>
              <w:spacing w:after="0" w:line="240" w:lineRule="auto"/>
              <w:rPr>
                <w:rFonts w:ascii="Times New Roman" w:eastAsia="Times New Roman" w:hAnsi="Times New Roman" w:cs="Times New Roman"/>
                <w:snapToGrid w:val="0"/>
                <w:color w:val="000000"/>
                <w:lang w:val="uk-UA" w:eastAsia="ru-RU"/>
              </w:rPr>
            </w:pPr>
            <w:r w:rsidRPr="00495862">
              <w:rPr>
                <w:rFonts w:ascii="Times New Roman" w:eastAsia="Times New Roman" w:hAnsi="Times New Roman" w:cs="Times New Roman"/>
                <w:lang w:val="uk-UA" w:eastAsia="ru-RU"/>
              </w:rPr>
              <w:t>224-02-71.</w:t>
            </w:r>
          </w:p>
        </w:tc>
      </w:tr>
      <w:tr w:rsidR="00495862" w:rsidRPr="00495862" w:rsidTr="00B92632">
        <w:trPr>
          <w:cantSplit/>
          <w:trHeight w:val="412"/>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Київська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Обласний археологічний музей.</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 Трипілля Обухівського району.</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Експозиція музею розповідає про історичні події, які відбувалися на території Київщини з часів палеоліту до кінця ХVІІІ ст. У музеї представлені старожитності зарубинецької, черняхівської, київської, колочинської, лука-райковецької, волинцівської та роменської культур. Велику історичну цінність мають знахідки глинобитних будинків, кольоровий тонкий посуд, витончені статуетки, вироби з міді. До музейного комплексу входять: Дівич-гора, де знайдено городище, святилище та могильник зарубинецької культури (ІІ ст. до нашої ери), знайдено кілька скарбів </w:t>
            </w:r>
            <w:r w:rsidRPr="00495862">
              <w:rPr>
                <w:rFonts w:ascii="Times New Roman" w:eastAsia="Times New Roman" w:hAnsi="Times New Roman" w:cs="Times New Roman"/>
                <w:lang w:val="uk-UA" w:eastAsia="ru-RU"/>
              </w:rPr>
              <w:lastRenderedPageBreak/>
              <w:t>– монет  візантійської та української княжої доби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Київська область,</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 Трипілля,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Обухівський район,</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Героїв Трипілля, 12,</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(04472) 5-14-75,</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3-32-99.</w:t>
            </w:r>
          </w:p>
        </w:tc>
      </w:tr>
      <w:tr w:rsidR="00495862" w:rsidRPr="00495862" w:rsidTr="00B92632">
        <w:trPr>
          <w:cantSplit/>
        </w:trPr>
        <w:tc>
          <w:tcPr>
            <w:tcW w:w="15593" w:type="dxa"/>
            <w:gridSpan w:val="5"/>
          </w:tcPr>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lastRenderedPageBreak/>
              <w:t>м. Севастополь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Скельський менгір (вертикально поставлений мегаліт)</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Балаклавський район, Байдарська долина,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 Родниковське ( поруч із клубом)</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Пам'ятник археології III тисячоріччя до н.е., найвищий менгір Східної Європи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ГП «СОЛОХ»,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99043, м. Севастополь,</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Новикова, 60-А,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(0692) 63-51-58</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Центр дитячо-юнацького туризму і екскурсій,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99007, м. Севастополь,</w:t>
            </w:r>
          </w:p>
          <w:p w:rsidR="00495862" w:rsidRPr="00495862" w:rsidRDefault="00495862" w:rsidP="00495862">
            <w:pPr>
              <w:spacing w:after="0" w:line="240" w:lineRule="auto"/>
              <w:rPr>
                <w:rFonts w:ascii="Times New Roman" w:eastAsia="Times New Roman" w:hAnsi="Times New Roman" w:cs="Times New Roman"/>
                <w:spacing w:val="-16"/>
                <w:lang w:val="uk-UA" w:eastAsia="ru-RU"/>
              </w:rPr>
            </w:pPr>
            <w:r w:rsidRPr="00495862">
              <w:rPr>
                <w:rFonts w:ascii="Times New Roman" w:eastAsia="Times New Roman" w:hAnsi="Times New Roman" w:cs="Times New Roman"/>
                <w:spacing w:val="-16"/>
                <w:lang w:val="uk-UA" w:eastAsia="ru-RU"/>
              </w:rPr>
              <w:t>вул. Н. Музики, 5,  т. (0692)545423</w:t>
            </w:r>
          </w:p>
        </w:tc>
      </w:tr>
      <w:tr w:rsidR="00495862" w:rsidRPr="00495862" w:rsidTr="00B92632">
        <w:trPr>
          <w:cantSplit/>
        </w:trPr>
        <w:tc>
          <w:tcPr>
            <w:tcW w:w="15593" w:type="dxa"/>
            <w:gridSpan w:val="5"/>
          </w:tcPr>
          <w:p w:rsidR="00495862" w:rsidRPr="00495862" w:rsidRDefault="00495862" w:rsidP="00495862">
            <w:pPr>
              <w:tabs>
                <w:tab w:val="left" w:pos="14220"/>
              </w:tabs>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t>Миколаївська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“Місце давніх греків – Ольвія”</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м.Миколаїв – с.Парутино (Очаківський р-н)</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Миколаївський обласний центр туризму, краєзнавства та екскурсій учнівської молоді, м.Миколаїв, вул..Севастопольська, 63</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(0512) 36-12-19</w:t>
            </w:r>
          </w:p>
        </w:tc>
      </w:tr>
      <w:tr w:rsidR="00495862" w:rsidRPr="00495862" w:rsidTr="00B92632">
        <w:trPr>
          <w:cantSplit/>
          <w:trHeight w:val="469"/>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Черкаська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6.</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Заповідник “Трипільська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   культура”.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 Легедзине.</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в стадії завершення)</w:t>
            </w:r>
          </w:p>
        </w:tc>
        <w:tc>
          <w:tcPr>
            <w:tcW w:w="3260" w:type="dxa"/>
          </w:tcPr>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t>Черкаський обласний центр туризму, краєзнавства і екскурсій учнівської молоді,</w:t>
            </w:r>
          </w:p>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t>18008, м.Черкаси, вул. Смілянська, 100/1-а, тел/ф 8(0472)  63-14-89.</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Чернігівська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7.</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Коропський район.</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47 км від районного центру. </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 с. Мезин знайдено і досліджено пізньопалеолітичне поселення (15 тис. років тому).</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Мезинська стоянка – увійшла в світову науку завдяки багатющому матеріалу, що розповів про життя первісної людини.</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Особливу цінність становлять пам’ятки доісторичного побуту – житло із кісток мамонта та орнаментовані прикраси з тих же кісток.</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Створено Мезинський народний археологічний музей.</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Чернігівський обласний центр дитячого та юнацького туризму і екскурсій,</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(04622) 46214</w:t>
            </w: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p>
        </w:tc>
      </w:tr>
    </w:tbl>
    <w:p w:rsidR="00495862" w:rsidRPr="00495862" w:rsidRDefault="00495862" w:rsidP="00495862">
      <w:pPr>
        <w:spacing w:after="0" w:line="240" w:lineRule="atLeast"/>
        <w:outlineLvl w:val="3"/>
        <w:rPr>
          <w:rFonts w:ascii="Arial" w:eastAsia="Times New Roman" w:hAnsi="Arial" w:cs="Times New Roman"/>
          <w:color w:val="154C98"/>
          <w:sz w:val="24"/>
          <w:szCs w:val="24"/>
          <w:lang w:val="uk-UA" w:eastAsia="ru-RU"/>
        </w:rPr>
      </w:pPr>
    </w:p>
    <w:p w:rsidR="00495862" w:rsidRPr="00495862" w:rsidRDefault="00495862" w:rsidP="00495862">
      <w:pPr>
        <w:spacing w:after="0" w:line="240" w:lineRule="atLeast"/>
        <w:outlineLvl w:val="3"/>
        <w:rPr>
          <w:rFonts w:ascii="Arial" w:eastAsia="Times New Roman" w:hAnsi="Arial" w:cs="Arial"/>
          <w:b/>
          <w:bCs/>
          <w:color w:val="154C98"/>
          <w:sz w:val="24"/>
          <w:szCs w:val="24"/>
          <w:lang w:val="uk-UA" w:eastAsia="uk-UA"/>
        </w:rPr>
      </w:pPr>
      <w:r w:rsidRPr="00495862">
        <w:rPr>
          <w:rFonts w:ascii="Arial" w:eastAsia="Times New Roman" w:hAnsi="Arial" w:cs="Arial"/>
          <w:b/>
          <w:bCs/>
          <w:color w:val="154C98"/>
          <w:sz w:val="24"/>
          <w:szCs w:val="24"/>
          <w:lang w:val="uk-UA" w:eastAsia="uk-UA"/>
        </w:rPr>
        <w:t xml:space="preserve">Часи Київської Русі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495862" w:rsidRPr="00495862" w:rsidTr="00B92632">
        <w:trPr>
          <w:tblHeader/>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Назва  теми туристсько-краєзнавчої екскурсії</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Волинська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”Древнє місто над Лугою”</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Луцьк – Володимир-Волинський – Устилуг - Зимнє</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Правнук Володимира Мономаха, Мстислав Ізяславович, котрий був удільним князем у Володимирі, в 1157 р. заклав новий храм на честь Успіня Пресвятої Богородиці. Освячено храм було після розпису, у 1160 р. Цей Собор-усипальниця, адже спокій в храмі знайшли такі князі, як Мстислав, Василько, а також єпископи і місцева знать. Це єдина пам’ятка архітектури на території сучасної Волині, що дійшов до нас з часів Київської Русі.</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Волинський Центр туризму, спорту та екскурсій.</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Луцьк, вул. Коперника,12</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(03322) 4-81-54</w:t>
            </w:r>
          </w:p>
        </w:tc>
      </w:tr>
      <w:tr w:rsidR="00495862" w:rsidRPr="00495862" w:rsidTr="00B92632">
        <w:trPr>
          <w:cantSplit/>
          <w:trHeight w:val="323"/>
        </w:trPr>
        <w:tc>
          <w:tcPr>
            <w:tcW w:w="15593" w:type="dxa"/>
            <w:gridSpan w:val="5"/>
          </w:tcPr>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t>м. Київ</w:t>
            </w:r>
          </w:p>
        </w:tc>
      </w:tr>
      <w:tr w:rsidR="00495862" w:rsidRPr="00495862" w:rsidTr="00B92632">
        <w:trPr>
          <w:trHeight w:val="323"/>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Національний заповідник</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“Софія Київська”.</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Пам’ятка архітектури ХІ ст. Головний митрополичий храм Київської русі – України, де була створена перша бібліотека. Інтер’єри Софійського собору прикрашають фрескові орнаменти, мозаїчні підлоги, мармурові оздоби тощо.  Зберігається саркофаг Ярослава Мудрого. На території заповідника розташовані споруди ХУІІІ ст.: Софійський собор,  Дзвіниця, Трапезна, Митрополичий будинок  та ін.</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Київ,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Володимирська, 24,</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(044) 278-61-52.</w:t>
            </w:r>
          </w:p>
        </w:tc>
      </w:tr>
      <w:tr w:rsidR="00495862" w:rsidRPr="00495862" w:rsidTr="00B92632">
        <w:trPr>
          <w:trHeight w:val="323"/>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Національний Києво-Печерський історико-культурний заповідник.</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Український православний монастир, заснований у 1051 р. монахами Антонієм і Феодосієм. Архітектурний ансамбль повністю сформувався у сер. ХVІІІ ст.. До складу заповідника входять: Успенський собор (ХІ ст..), Велика Дзвіниця (ХVІІІ ст..), Троїцька надбрамна церква (ХІІ ст..), Миколаївська церква (ХVІІ ст..), Ближні  та Дальні печери (ХІ ст..) та інші пам’ятки архітектури.</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Київ,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Січневого повстання, 21,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(044) 280-30-71.</w:t>
            </w:r>
          </w:p>
        </w:tc>
      </w:tr>
      <w:tr w:rsidR="00495862" w:rsidRPr="00B92632" w:rsidTr="00B92632">
        <w:trPr>
          <w:trHeight w:val="323"/>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4.</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Володимирська гірка.</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Парк 11 га, заснований у ХІХ ст. Композиційним центром парку є пам’ятник князю Володимиру (1853 р.). В північній частині парку у 1905 р. відкрито фунікулер.</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  вхід з  Європейської або Михайлівської площі.</w:t>
            </w:r>
          </w:p>
        </w:tc>
      </w:tr>
      <w:tr w:rsidR="00495862" w:rsidRPr="00495862" w:rsidTr="00B92632">
        <w:trPr>
          <w:trHeight w:val="323"/>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Державний музей книги і друкарства.</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Розташований у приміщенні колишньої типографії Києво-Печерської лаври. Має матеріали стосовно розвитку книг описання та друку в України з ХІ ст. до наших часів.</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Київ,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Січневого повстання, 21,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корпус 9-10 (на території Лаври).</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(044) 280-79-76.</w:t>
            </w:r>
          </w:p>
        </w:tc>
      </w:tr>
      <w:tr w:rsidR="00495862" w:rsidRPr="00495862" w:rsidTr="00B92632">
        <w:trPr>
          <w:trHeight w:val="323"/>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«Золоті ворота»   (філія Національного заповідника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«Софія Київська»).</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Споруджені у 1017-1024 рр. Головна урочиста брама давнього Києва. Про їх будівництво згадується в літописі 1037 року. Входили до оборонної системи міста, створеної Ярославом Мудрим. Зруйновані у 1240 році татаро-монгольськими нападниками. У 1648 році біля Золотих воріт кияни зустрічали полки Богдана Хмельницького. У 1750 р. ворота були засипані землею, а у 1837 р. – розкопані і укріплені. У 1982 р. над руїнами зведено павільйон.</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Київ,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Володимирська, 40-А</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p>
        </w:tc>
      </w:tr>
      <w:tr w:rsidR="00495862" w:rsidRPr="00495862" w:rsidTr="00B92632">
        <w:trPr>
          <w:trHeight w:val="323"/>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6.</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Михайлівський Золотоверхий монастир.</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Заснований у ХІІ ст. Зруйнований у 1934-35 рр.  Відбудований у 1991 р. Михайлівський Золотоверхий собор – перлина давньокиївського архітектурного мистецтва. Споруджений  у 1108- 1113 рр. князем Святополком, внуком Ярослава Мудрого. На другому ярусі Дзвіниці знаходиться Трьохсвятительська церква та музей відбудови монастиря, на третьому поверсі – 32 дзвони та баштовий годинник.</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Київ,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Михайлівська площа.</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Чернігівська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7.</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“Подорож крізь віки”</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По м. Чернігову</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Проводиться по древній, музейній частині міста (Вал Болдіні гори, Красна площа) з відвідуванням музеїв: історичного, військово-історичного, Борисо-Глібського, М.М. Коцюбинського, Антонієвих печер, виставок.</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Чернігівський обласний центр дитячого та юнацького туризму і екскурсій. 14008, м. Чернігів, вул. Нахімова, 3,</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 (04622) 4-62-14</w:t>
            </w:r>
          </w:p>
        </w:tc>
      </w:tr>
    </w:tbl>
    <w:p w:rsidR="00495862" w:rsidRPr="00495862" w:rsidRDefault="00495862" w:rsidP="00495862">
      <w:pPr>
        <w:keepNext/>
        <w:keepLines/>
        <w:spacing w:after="0" w:line="240" w:lineRule="auto"/>
        <w:jc w:val="both"/>
        <w:outlineLvl w:val="4"/>
        <w:rPr>
          <w:rFonts w:ascii="Cambria" w:eastAsia="Times New Roman" w:hAnsi="Cambria" w:cs="Times New Roman"/>
          <w:color w:val="243F60"/>
          <w:sz w:val="26"/>
          <w:szCs w:val="26"/>
          <w:lang w:val="uk-UA" w:eastAsia="ru-RU"/>
        </w:rPr>
      </w:pPr>
    </w:p>
    <w:p w:rsidR="00495862" w:rsidRPr="00495862" w:rsidRDefault="00495862" w:rsidP="00495862">
      <w:pPr>
        <w:keepNext/>
        <w:keepLines/>
        <w:spacing w:after="0" w:line="240" w:lineRule="auto"/>
        <w:jc w:val="both"/>
        <w:outlineLvl w:val="4"/>
        <w:rPr>
          <w:rFonts w:ascii="Cambria" w:eastAsia="Times New Roman" w:hAnsi="Cambria" w:cs="Times New Roman"/>
          <w:b/>
          <w:bCs/>
          <w:color w:val="243F60"/>
          <w:sz w:val="24"/>
          <w:szCs w:val="24"/>
          <w:lang w:val="uk-UA" w:eastAsia="ru-RU"/>
        </w:rPr>
      </w:pPr>
      <w:r w:rsidRPr="00495862">
        <w:rPr>
          <w:rFonts w:ascii="Cambria" w:eastAsia="Times New Roman" w:hAnsi="Cambria" w:cs="Cambria"/>
          <w:i/>
          <w:iCs/>
          <w:color w:val="243F60"/>
          <w:sz w:val="24"/>
          <w:szCs w:val="24"/>
          <w:lang w:val="uk-UA" w:eastAsia="ru-RU"/>
        </w:rPr>
        <w:t>Гетьманщина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495862" w:rsidRPr="00495862" w:rsidTr="00B92632">
        <w:trPr>
          <w:tblHeader/>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Тема навчально-тематичної екскурсії</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Запорізька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Острів Хортиця -Національний заповідник</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України.</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Запоріжжя.</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 острові представлені майже всі природні зони і ландшафти півдня України: справжні, петрофітні, псамофітні і чагарникові степи, балки, байраки, луки, скелі, ліс, стариці, озера і протоки, острівці і кучугури; зростає більше 1000 видів рослин. Налічується 63 пам'ятки археології та історії, з них 33 пам'ятки поставлено на державний облік. Хортиця – це 6 груп курганів, більш двох десятків поселень і стоянок усіх часів, чотири культових центри епохи енеоліту-бронзи, сім прошарків на о. Байда, серед яких шостий прошарок - замок Дмитра Вишневецького, фундатора першої Запорозької Січі; три козацькі зимівники, літописне поселення Протовче, десятки пам'ятних місць, пов'язаних з історією Київської Русі і Запорозького козацтва.</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Національний заповідник</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„Хортиця",</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(0612) 52-72-34,</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52-51-88.</w:t>
            </w:r>
          </w:p>
          <w:p w:rsidR="00495862" w:rsidRPr="00495862" w:rsidRDefault="00495862" w:rsidP="00495862">
            <w:pPr>
              <w:spacing w:after="0" w:line="240" w:lineRule="auto"/>
              <w:jc w:val="both"/>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 xml:space="preserve">Запорізький обласний центр туризму і краєзнавства учнівської молоді  </w:t>
            </w:r>
          </w:p>
          <w:p w:rsidR="00495862" w:rsidRPr="00495862" w:rsidRDefault="00495862" w:rsidP="00495862">
            <w:pPr>
              <w:spacing w:after="0" w:line="240" w:lineRule="auto"/>
              <w:jc w:val="both"/>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 xml:space="preserve">м. Запоріжжя, </w:t>
            </w:r>
          </w:p>
          <w:p w:rsidR="00495862" w:rsidRPr="00495862" w:rsidRDefault="00495862" w:rsidP="00495862">
            <w:pPr>
              <w:spacing w:after="0" w:line="240" w:lineRule="auto"/>
              <w:jc w:val="both"/>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вул. Немировича-Данченка, 46-а, т. 8 (061) 224-02-70; 224-02-71.</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p w:rsidR="00495862" w:rsidRPr="00495862" w:rsidRDefault="00495862" w:rsidP="00495862">
            <w:pPr>
              <w:spacing w:after="0" w:line="240" w:lineRule="auto"/>
              <w:jc w:val="both"/>
              <w:rPr>
                <w:rFonts w:ascii="Times New Roman" w:eastAsia="Times New Roman" w:hAnsi="Times New Roman" w:cs="Times New Roman"/>
                <w:lang w:val="uk-UA" w:eastAsia="ru-RU"/>
              </w:rPr>
            </w:pP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Львівська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Львівський державний історико-архітектурний заповідник. </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Центральна частина м. Львова</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Територія Львівського державного історико-архітектурного заповідника знайомить з видатними пам’ятками архітектури ХІІІ – поч.  ХХ ст., які представляють розвиток усіх історичних стилів.</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Львівський обласний центр краєзнавства, екскурсій і туризму учнівської молоді,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Львів, вул. І.Франка, 156,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(0322) 76-44-21, 764422.</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Високий Замок.</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Львів,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г. Замкова.</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Південно-східна стіна  княжого замку – фортеці  ХІV – ХV ст.</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Львівський обласний центр краєзнавства, екскурсій і туризму учнівської молоді,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Львів, вул. І.Франка, 156, </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8 (0322) 76-44-21, 764422.</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Хмельницька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Історико-архітектурний заповідник "Кам"янець".</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м.Кам"янець-Подільський.</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Місто-фортеця, яке розташоване на півострові, в оточенні неприступних скелястих берегів р.Смотрич. Місто цікаве різноманіттям історико-архітектурних </w:t>
            </w:r>
            <w:r w:rsidRPr="00495862">
              <w:rPr>
                <w:rFonts w:ascii="Times New Roman" w:eastAsia="Times New Roman" w:hAnsi="Times New Roman" w:cs="Times New Roman"/>
                <w:lang w:val="uk-UA" w:eastAsia="ru-RU"/>
              </w:rPr>
              <w:lastRenderedPageBreak/>
              <w:t>пам'яток: фортифікаційних (Стара фортеця, брами, оборонні вежі), культових (костели та церкви, громадських (ратуша, житлова забудова, площі).</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Кам"янець-Подільська станція юних туристів, вул.Довга,3</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8(03849)23863, 30591, 22300</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8(097)268779</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5.</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Бакотський печерний монастир ХІ-ХV ст.</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р.Дністер,</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Кам"янець-Подільський район.</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Свято-Миколаївський православний печерний монастир ХІ-ХV ст. - цікава історична пам'ятка, розташована на обривистій товтрі Біла на висоті 70 метрів, де колись існувало літописне м.Бакота – прадавня столиця Поділля. Зараз затоплена водами Дністровського водосховища.</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Кам"янець-Подільська станція юних туристів, вул.Довга,3</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8(03849)23863, 30591, 22300</w:t>
            </w:r>
          </w:p>
          <w:p w:rsidR="00495862" w:rsidRPr="00495862" w:rsidRDefault="00495862" w:rsidP="00495862">
            <w:pPr>
              <w:spacing w:after="0" w:line="240" w:lineRule="auto"/>
              <w:jc w:val="both"/>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8(097)268779</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6.</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Печерний монастир біля с.Субіч.</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с.Субіч</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 Кам"янец-Подільського району.</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Невеличкий печерний монастир, над р.Дністер біля с.Субіч. Місцевість вражає красою краєвидів та недоторканістю природи, є цілющі джерела, з якими пов'язані цікаві легенди.</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Кам"янець-Подільська станція юних туристів, вул.Довга,3</w:t>
            </w:r>
          </w:p>
          <w:p w:rsidR="00495862" w:rsidRPr="00495862" w:rsidRDefault="00495862" w:rsidP="00495862">
            <w:pPr>
              <w:spacing w:after="0" w:line="240" w:lineRule="auto"/>
              <w:jc w:val="both"/>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8(03849)23863, 30591, 22300</w:t>
            </w:r>
          </w:p>
        </w:tc>
      </w:tr>
    </w:tbl>
    <w:p w:rsidR="00495862" w:rsidRPr="00495862" w:rsidRDefault="00495862" w:rsidP="00495862">
      <w:pPr>
        <w:keepNext/>
        <w:keepLines/>
        <w:spacing w:after="0" w:line="240" w:lineRule="auto"/>
        <w:outlineLvl w:val="4"/>
        <w:rPr>
          <w:rFonts w:ascii="Cambria" w:eastAsia="Times New Roman" w:hAnsi="Cambria" w:cs="Times New Roman"/>
          <w:color w:val="243F60"/>
          <w:sz w:val="24"/>
          <w:szCs w:val="24"/>
          <w:lang w:val="uk-UA" w:eastAsia="ru-RU"/>
        </w:rPr>
      </w:pPr>
    </w:p>
    <w:p w:rsidR="00495862" w:rsidRPr="00495862" w:rsidRDefault="00495862" w:rsidP="00495862">
      <w:pPr>
        <w:keepNext/>
        <w:keepLines/>
        <w:spacing w:after="0" w:line="240" w:lineRule="auto"/>
        <w:outlineLvl w:val="4"/>
        <w:rPr>
          <w:rFonts w:ascii="Cambria" w:eastAsia="Times New Roman" w:hAnsi="Cambria" w:cs="Times New Roman"/>
          <w:b/>
          <w:bCs/>
          <w:i/>
          <w:iCs/>
          <w:color w:val="243F60"/>
          <w:sz w:val="24"/>
          <w:szCs w:val="24"/>
          <w:lang w:eastAsia="ru-RU"/>
        </w:rPr>
      </w:pPr>
      <w:r w:rsidRPr="00495862">
        <w:rPr>
          <w:rFonts w:ascii="Cambria" w:eastAsia="Times New Roman" w:hAnsi="Cambria" w:cs="Cambria"/>
          <w:i/>
          <w:iCs/>
          <w:color w:val="243F60"/>
          <w:sz w:val="24"/>
          <w:szCs w:val="24"/>
          <w:lang w:val="uk-UA" w:eastAsia="ru-RU"/>
        </w:rPr>
        <w:t>Українське козацтво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495862" w:rsidRPr="00495862" w:rsidTr="00B92632">
        <w:trPr>
          <w:tblHeader/>
        </w:trPr>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Тема навчально-тематичної екскурсії</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15593" w:type="dxa"/>
            <w:gridSpan w:val="5"/>
          </w:tcPr>
          <w:p w:rsidR="00495862" w:rsidRPr="00495862" w:rsidRDefault="00495862" w:rsidP="00495862">
            <w:pPr>
              <w:spacing w:after="0" w:line="240" w:lineRule="auto"/>
              <w:jc w:val="center"/>
              <w:outlineLvl w:val="0"/>
              <w:rPr>
                <w:rFonts w:ascii="Times New Roman" w:eastAsia="Times New Roman" w:hAnsi="Times New Roman" w:cs="Times New Roman"/>
                <w:b/>
                <w:bCs/>
                <w:kern w:val="36"/>
                <w:sz w:val="24"/>
                <w:szCs w:val="24"/>
                <w:lang w:val="uk-UA" w:eastAsia="ru-RU"/>
              </w:rPr>
            </w:pPr>
            <w:r w:rsidRPr="00495862">
              <w:rPr>
                <w:rFonts w:ascii="Times New Roman" w:eastAsia="Times New Roman" w:hAnsi="Times New Roman" w:cs="Times New Roman"/>
                <w:b/>
                <w:bCs/>
                <w:kern w:val="36"/>
                <w:sz w:val="24"/>
                <w:szCs w:val="24"/>
                <w:lang w:val="uk-UA" w:eastAsia="uk-UA"/>
              </w:rPr>
              <w:t>Волинська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“Шляхами козацької звитяги”</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Луцьк – Берестечко –Пляшева</w:t>
            </w:r>
          </w:p>
        </w:tc>
        <w:tc>
          <w:tcPr>
            <w:tcW w:w="5387" w:type="dxa"/>
          </w:tcPr>
          <w:p w:rsidR="00495862" w:rsidRPr="00495862" w:rsidRDefault="00495862" w:rsidP="00495862">
            <w:pPr>
              <w:spacing w:after="0" w:line="240" w:lineRule="auto"/>
              <w:ind w:right="-108"/>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Створений у 1966 р. На території заповідника розташована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 Острів (за переказами в ній молився перед битвою Б. Хмельницький); саркофаг з останками козаків та селян, що загинули під час битви у 1651 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Волинський центр туризму, спорту та екскурсій.</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Луцьк, вул. Коперника,12</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(03322) 4-81-54</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Миколаївська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“Шляхами козацької слави”. (Регіонально-ландшафтний парк „Гранітно-степове Побужжя”</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м.Миколаїв –с.Мигія (Первомайський р-н)</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Миколаївський обласний центр туризму, краєзнавства та екскурсій учнівської молоді, м.Миколаїв, вул..Севастопольська, 63</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тел. (0512) 36-12-19</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Рівненська область</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“Поле козацької слави”</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Рівне – Млинів –Демидівка - Пляшева</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Розповідь про події визвольної боротьби 1648-1657 рр.  про населені пункти краю та їх зв'язок з історією українського козацтва.</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смт. Млинів. Млинівський краєзнавчий музей, флігель садиби магната Ходкевича 1780 р., будинок Млинівського краєзнавчого музею.</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 Плюшева. Меморіальний комплекс „Козацькі могили”, Михайлівська церква 1651 р., Георгіївська церква 1914 р. Ботанічна пам’ятка природи урочище “Хвороща”. </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Рівненська обласна станція юних туристів. 33000, м. Рівне, вул. С. Петлюри, 26.</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(0362)26-55-59</w:t>
            </w:r>
          </w:p>
        </w:tc>
      </w:tr>
      <w:tr w:rsidR="00495862" w:rsidRPr="00495862" w:rsidTr="00B92632">
        <w:tc>
          <w:tcPr>
            <w:tcW w:w="709"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Історико-меморіальний заповідник «Поле Берестецької битви».</w:t>
            </w:r>
          </w:p>
        </w:tc>
        <w:tc>
          <w:tcPr>
            <w:tcW w:w="2976"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с.Пляшева. </w:t>
            </w:r>
          </w:p>
        </w:tc>
        <w:tc>
          <w:tcPr>
            <w:tcW w:w="5387"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Створений у 1966р. На території заповідника розташовано храм-пам’ятник Георгіївська церква (1910-1914рр.) споруджена за проектом О.В.Щусєва з розписами художників І.Їжакевича та О.Корецького; дерев’яна Михайлівська церква перенесена з с.Острів (за переказами в ній молився перед битвою Б.Хмельницький); саркофаг з останками козаків та селян, що загинули під час битви у 1651р.; двоповерхова будівля колишніх келій, де розміщено музей. До 350-ї річниці з часу битви було встановлено бронзовий пам’ятник козакам на полі бою.</w:t>
            </w:r>
          </w:p>
        </w:tc>
        <w:tc>
          <w:tcPr>
            <w:tcW w:w="3260" w:type="dxa"/>
          </w:tcPr>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Адміністрація музею-заповідника</w:t>
            </w:r>
          </w:p>
          <w:p w:rsidR="00495862" w:rsidRPr="00495862" w:rsidRDefault="00495862" w:rsidP="00495862">
            <w:pPr>
              <w:spacing w:after="0" w:line="240" w:lineRule="auto"/>
              <w:jc w:val="both"/>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тел.8 (03633)- 2-87-27</w:t>
            </w:r>
          </w:p>
        </w:tc>
      </w:tr>
    </w:tbl>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p>
    <w:p w:rsidR="00495862" w:rsidRPr="00495862" w:rsidRDefault="00495862" w:rsidP="00495862">
      <w:pPr>
        <w:keepNext/>
        <w:keepLines/>
        <w:spacing w:after="0" w:line="240" w:lineRule="auto"/>
        <w:jc w:val="both"/>
        <w:outlineLvl w:val="4"/>
        <w:rPr>
          <w:rFonts w:ascii="Cambria" w:eastAsia="Times New Roman" w:hAnsi="Cambria" w:cs="Times New Roman"/>
          <w:color w:val="243F60"/>
          <w:sz w:val="24"/>
          <w:szCs w:val="24"/>
          <w:lang w:val="uk-UA" w:eastAsia="ru-RU"/>
        </w:rPr>
      </w:pPr>
    </w:p>
    <w:p w:rsidR="00495862" w:rsidRPr="00495862" w:rsidRDefault="00495862" w:rsidP="00495862">
      <w:pPr>
        <w:keepNext/>
        <w:keepLines/>
        <w:spacing w:after="0" w:line="240" w:lineRule="auto"/>
        <w:jc w:val="both"/>
        <w:outlineLvl w:val="4"/>
        <w:rPr>
          <w:rFonts w:ascii="Cambria" w:eastAsia="Times New Roman" w:hAnsi="Cambria" w:cs="Times New Roman"/>
          <w:b/>
          <w:bCs/>
          <w:i/>
          <w:iCs/>
          <w:color w:val="243F60"/>
          <w:sz w:val="26"/>
          <w:szCs w:val="26"/>
          <w:lang w:val="uk-UA" w:eastAsia="ru-RU"/>
        </w:rPr>
      </w:pPr>
    </w:p>
    <w:p w:rsidR="00495862" w:rsidRPr="00495862" w:rsidRDefault="00495862" w:rsidP="00495862">
      <w:pPr>
        <w:keepNext/>
        <w:keepLines/>
        <w:spacing w:after="0" w:line="240" w:lineRule="auto"/>
        <w:jc w:val="both"/>
        <w:outlineLvl w:val="4"/>
        <w:rPr>
          <w:rFonts w:ascii="Cambria" w:eastAsia="Times New Roman" w:hAnsi="Cambria" w:cs="Times New Roman"/>
          <w:b/>
          <w:bCs/>
          <w:i/>
          <w:iCs/>
          <w:color w:val="243F60"/>
          <w:sz w:val="24"/>
          <w:szCs w:val="24"/>
          <w:lang w:val="uk-UA" w:eastAsia="ru-RU"/>
        </w:rPr>
      </w:pPr>
      <w:r w:rsidRPr="00495862">
        <w:rPr>
          <w:rFonts w:ascii="Cambria" w:eastAsia="Times New Roman" w:hAnsi="Cambria" w:cs="Cambria"/>
          <w:i/>
          <w:iCs/>
          <w:color w:val="243F60"/>
          <w:sz w:val="24"/>
          <w:szCs w:val="24"/>
          <w:lang w:val="uk-UA" w:eastAsia="ru-RU"/>
        </w:rPr>
        <w:t xml:space="preserve">Пам’ятки історії та архітектури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495862" w:rsidRPr="00495862" w:rsidTr="00B92632">
        <w:trPr>
          <w:tblHeader/>
        </w:trPr>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Тема навчально-тематичної екскурсії</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15593" w:type="dxa"/>
            <w:gridSpan w:val="5"/>
          </w:tcPr>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t>Автономна Республіка Крим</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1.</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Ески-Кермен </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с.Красний Мак Бахчисарайського району </w:t>
            </w:r>
          </w:p>
        </w:tc>
        <w:tc>
          <w:tcPr>
            <w:tcW w:w="5387" w:type="dxa"/>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 xml:space="preserve">Археологічна пам’ятка старовинного міста кінця VI ст. Розташоване на платі довжиною більше 1 км і шириною 170м. Загальна площа досягає 8,5 га. Висота обриву  досягає 30 м. На території  налічується до 400 пещер.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Кримський республіканський центр туризму і краєзнавства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95011, АР Крим,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Сімферополь,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вул. Турецька, 8.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тел. (0652)27-64-26 (екскурсійний відділ) </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lastRenderedPageBreak/>
              <w:t>2.</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Чуфут-Кале</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Бахчисарай (півн. частина)</w:t>
            </w:r>
          </w:p>
        </w:tc>
        <w:tc>
          <w:tcPr>
            <w:tcW w:w="5387" w:type="dxa"/>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 xml:space="preserve">Археологічна пам’ятка старовинного міста кінця VI – </w:t>
            </w:r>
            <w:r w:rsidRPr="00495862">
              <w:rPr>
                <w:rFonts w:ascii="Times New Roman" w:eastAsia="Times New Roman" w:hAnsi="Times New Roman" w:cs="Times New Roman"/>
                <w:lang w:val="en-US" w:eastAsia="ru-RU"/>
              </w:rPr>
              <w:t>V</w:t>
            </w:r>
            <w:r w:rsidRPr="00495862">
              <w:rPr>
                <w:rFonts w:ascii="Times New Roman" w:eastAsia="Times New Roman" w:hAnsi="Times New Roman" w:cs="Times New Roman"/>
                <w:lang w:eastAsia="ru-RU"/>
              </w:rPr>
              <w:t xml:space="preserve">ІІ ст.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Кримський республіканський центр туризму і краєзнавства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95011, АР Крим,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Сімферополь,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Турецька, 8.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тел. (0652)27-64-26 (екскурсійний відділ) </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3.</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Мангупкале</w:t>
            </w: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 Залісове Бахчисарайського </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Гора-останець, висотою 583 м. Пам'ятник історії V-XV ст. Найбільше печерне місто Крим- Столиця середньовічного князівства — Феодоро. </w:t>
            </w:r>
          </w:p>
        </w:tc>
        <w:tc>
          <w:tcPr>
            <w:tcW w:w="3260" w:type="dxa"/>
          </w:tcPr>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 xml:space="preserve">Бахчисарайський історико-культурний заповідник, </w:t>
            </w:r>
            <w:r w:rsidRPr="00495862">
              <w:rPr>
                <w:rFonts w:ascii="Times New Roman" w:eastAsia="Times New Roman" w:hAnsi="Times New Roman" w:cs="Times New Roman"/>
                <w:sz w:val="24"/>
                <w:szCs w:val="24"/>
                <w:lang w:val="uk-UA" w:eastAsia="ru-RU"/>
              </w:rPr>
              <w:br/>
              <w:t xml:space="preserve">тел. 8 0654 42881 </w:t>
            </w:r>
            <w:r w:rsidRPr="00495862">
              <w:rPr>
                <w:rFonts w:ascii="Times New Roman" w:eastAsia="Times New Roman" w:hAnsi="Times New Roman" w:cs="Times New Roman"/>
                <w:sz w:val="24"/>
                <w:szCs w:val="24"/>
                <w:lang w:val="uk-UA" w:eastAsia="ru-RU"/>
              </w:rPr>
              <w:br/>
              <w:t xml:space="preserve">Кримський республіканський позашкільний навчальний заклад “Центр туризму і краєзнавства учнівської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молоді”, тел. 8 0652 271545.</w:t>
            </w:r>
          </w:p>
        </w:tc>
      </w:tr>
      <w:tr w:rsidR="00495862" w:rsidRPr="00495862" w:rsidTr="00B92632">
        <w:trPr>
          <w:cantSplit/>
        </w:trPr>
        <w:tc>
          <w:tcPr>
            <w:tcW w:w="15593" w:type="dxa"/>
            <w:gridSpan w:val="5"/>
          </w:tcPr>
          <w:p w:rsidR="00495862" w:rsidRPr="00495862" w:rsidRDefault="00495862" w:rsidP="00495862">
            <w:pPr>
              <w:spacing w:after="0" w:line="240" w:lineRule="auto"/>
              <w:jc w:val="center"/>
              <w:outlineLvl w:val="0"/>
              <w:rPr>
                <w:rFonts w:ascii="Times New Roman" w:eastAsia="Times New Roman" w:hAnsi="Times New Roman" w:cs="Times New Roman"/>
                <w:b/>
                <w:bCs/>
                <w:kern w:val="36"/>
                <w:sz w:val="24"/>
                <w:szCs w:val="24"/>
                <w:lang w:val="uk-UA" w:eastAsia="ru-RU"/>
              </w:rPr>
            </w:pPr>
            <w:r w:rsidRPr="00495862">
              <w:rPr>
                <w:rFonts w:ascii="Times New Roman" w:eastAsia="Times New Roman" w:hAnsi="Times New Roman" w:cs="Times New Roman"/>
                <w:b/>
                <w:bCs/>
                <w:kern w:val="36"/>
                <w:sz w:val="24"/>
                <w:szCs w:val="24"/>
                <w:lang w:val="uk-UA" w:eastAsia="uk-UA"/>
              </w:rPr>
              <w:t>Дніпропетровська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“Дорога до храму”</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(Свято-Троїцький собор)</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Дніпропетровськ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Новомосковськ</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Перлиною духовного життя Дніпропетровщини є Новомосковський Свято-Троїцький собор, який було збудовано на козацьких землях і на гроші козацької старшини народним майстром Якимом Погребняком без жодного цвяха. Собор є пам’яткою архітектури, охороняється ЮНЕСКО. Олесь Гончар написав роман про цей храм. Вивчення духовних надбань – мета цієї екскурсії.</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Дніпропетровський обласний дитячо-юнацький центр міжнародного співробітництва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Дніпрпетровськ,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Овражна, 49,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(0562)470 312, 472 831</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Донецька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“Святогірська Святоуспенська лавра: історія та архітектура”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м.Донецьк – м.Святогірськ</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На території Національного природного парку „Святі Гори” розташована  Свято - гірська Святоуспенська Лавра. Історія не зберегла  документів , які б точно вказували час виникнення монастиря. До кінця 70-х рр. ХVІІ ст. монастир являв собою печерну фортецю, </w:t>
            </w:r>
            <w:r w:rsidRPr="00495862">
              <w:rPr>
                <w:rFonts w:ascii="Times New Roman" w:eastAsia="Times New Roman" w:hAnsi="Times New Roman" w:cs="Times New Roman"/>
                <w:lang w:val="uk-UA" w:eastAsia="ru-RU"/>
              </w:rPr>
              <w:lastRenderedPageBreak/>
              <w:t>потім з’явились наземні будівлі. Цей монастир є  однією з перлин архітектури нашої Вітчизни.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Артемівський Центр туризму краєзнавства та екскурсій. м.Артемівськ, вул.Горбатова,42.</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(06274) 6-33-22</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Житомирська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6.</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“Дивовижний Житомир”</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Житомир</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Найстаріша пам’ятка на Замковій горі – католицький костьол Св. Софії. Поруч знаходиться обласний краєзнавчий музей, в картинній галереї якого представлено полотна майстрів Італії, Голландії, Франції 16-19 ст.</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Свято-Преображенський Кафедральний собор пам’ятка архітектури19 ст.</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 майдані Рад знаходиться колишня жіноча Маріїнська гімназія та залишки комплексу архієрейського подвір’я, де у 1846 р. зупинявся Т.Г. Шевченко. Завершується екскурсія знайомством з єдиним в Україні музеєм космонавтики, що включає в себе меморіальний будинок-музей С.П. Корольова.</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Житомирський обласний центр туризму, краєзнавства, спорту та екскурсій учнівської молоді. 10003,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Житомир,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Перемоги, 54.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(0412)25-36-99</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Закарпатська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7.</w:t>
            </w:r>
          </w:p>
        </w:tc>
        <w:tc>
          <w:tcPr>
            <w:tcW w:w="3261" w:type="dxa"/>
          </w:tcPr>
          <w:p w:rsidR="00495862" w:rsidRPr="00495862" w:rsidRDefault="00495862" w:rsidP="00495862">
            <w:pPr>
              <w:spacing w:after="0" w:line="240" w:lineRule="auto"/>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eastAsia="ru-RU"/>
              </w:rPr>
              <w:t>Корілівський замок.</w:t>
            </w:r>
          </w:p>
        </w:tc>
        <w:tc>
          <w:tcPr>
            <w:tcW w:w="2976" w:type="dxa"/>
          </w:tcPr>
          <w:p w:rsidR="00495862" w:rsidRPr="00495862" w:rsidRDefault="00495862" w:rsidP="00495862">
            <w:pPr>
              <w:spacing w:after="0" w:line="240" w:lineRule="auto"/>
              <w:outlineLvl w:val="7"/>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 xml:space="preserve">с. Королеве Виноградівський район </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5387"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val="uk-UA" w:eastAsia="ru-RU"/>
              </w:rPr>
            </w:pPr>
            <w:r w:rsidRPr="00495862">
              <w:rPr>
                <w:rFonts w:ascii="Times New Roman" w:eastAsia="Times New Roman" w:hAnsi="Times New Roman" w:cs="Times New Roman"/>
                <w:snapToGrid w:val="0"/>
                <w:color w:val="000000"/>
                <w:lang w:val="uk-UA" w:eastAsia="ru-RU"/>
              </w:rPr>
              <w:t xml:space="preserve">Археологічна пам’ятка  XIII ст. До середини XVII ст.  замок функціонував як оборонна споруда.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Закарпатський обласний центр туризму, краєзнавства, екскурсій і спорту учнівської молоді </w:t>
            </w:r>
          </w:p>
          <w:p w:rsidR="00495862" w:rsidRPr="00495862" w:rsidRDefault="00495862" w:rsidP="00495862">
            <w:pPr>
              <w:spacing w:after="0" w:line="240" w:lineRule="auto"/>
              <w:rPr>
                <w:rFonts w:ascii="Times New Roman" w:eastAsia="Times New Roman" w:hAnsi="Times New Roman" w:cs="Times New Roman"/>
                <w:sz w:val="24"/>
                <w:szCs w:val="24"/>
                <w:lang w:eastAsia="ru-RU"/>
              </w:rPr>
            </w:pPr>
            <w:r w:rsidRPr="00495862">
              <w:rPr>
                <w:rFonts w:ascii="Times New Roman" w:eastAsia="Times New Roman" w:hAnsi="Times New Roman" w:cs="Times New Roman"/>
                <w:sz w:val="24"/>
                <w:szCs w:val="24"/>
                <w:lang w:val="uk-UA" w:eastAsia="ru-RU"/>
              </w:rPr>
              <w:t>м. Ужгород, вул..Висока, 8 т</w:t>
            </w:r>
            <w:r w:rsidRPr="00495862">
              <w:rPr>
                <w:rFonts w:ascii="Times New Roman" w:eastAsia="Times New Roman" w:hAnsi="Times New Roman" w:cs="Times New Roman"/>
                <w:sz w:val="24"/>
                <w:szCs w:val="24"/>
                <w:lang w:eastAsia="ru-RU"/>
              </w:rPr>
              <w:t>ел.. (03122) 3-25-69, 3-41-45</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8.</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 глибину віків”</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(Мукачівський замок)</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м.Ужгород- м.Мукачеве</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У ІХ-Х ст. на Замковій горі існувало дерев’яне укріплення слов’ян. Сучасного вигляду замок набув у ХVІІ-ХVІІІ ст., коли було закінчено забудову всіх чотирьох терас Замкової гори. Сьогодні замок майже повністю відреставрований. У приміщеннях замку розташована експозиція філії Закарпатського обласного краєзнавчого музею.</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Мукачівський центр туризму, краєзнавства учнівської молоді. вул.Берегівська,23,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(03131) 2-32-89</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МКП “Меридіан”</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м.Мукачево,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вул.Пушкіна, 13/3</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(03131) 2-14-29, 5-41-08</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9.</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“Знайомство з архітектурною пам’яткою ХІVст.”</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(Невицький замок)</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м.Ужгород –с.Невицьке</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Замок уперше згадується на початку ХІV ст. як опорний пункт місцевої феодальної фронти проти королівської влади Карла Роберта Анжу. У 1644р. під час релігійних війн трансільванський князь ДьордьІІ </w:t>
            </w:r>
            <w:r w:rsidRPr="00495862">
              <w:rPr>
                <w:rFonts w:ascii="Times New Roman" w:eastAsia="Times New Roman" w:hAnsi="Times New Roman" w:cs="Times New Roman"/>
                <w:lang w:val="uk-UA" w:eastAsia="ru-RU"/>
              </w:rPr>
              <w:lastRenderedPageBreak/>
              <w:t>Ракоці повністю зруйнував його</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Закарпатський обласний центр туризму, краєзнавства, екскурсій і спорту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м. Ужгород, вул.Висока, 8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(03122) 3-25-69, 3-41-45</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Івано–Франківська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„Екскурсія до Національного заповідника Давній Галич”</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Івано-Франківськ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 Ямниця – с. Вікторівна – с. Крилос (з відвідуванням музею народної архітектури і побуту Прикарпаття та музею історії  Галича)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Галич ( з відвідуванням пам’ятника Данилу Галицькому, церкви Різдва Христового та Старостинського замку)</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Визначна пам’ятка історії культури та архітектури 12-14 століття</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Івано-Франківський обласний комунальний центр туризму і краєзнавства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Івано-Франківськ,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Нечуя-Левицького, 19,</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 8(0342) 58-34-14, 584596</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Святиня українського православ’я”</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Івано–Франківськ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 Лисень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смт. Солотвино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 Манява</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Хресто-Воздвиженський Манявський монастир - пам’ятка історії та архітектури 17 століття. Головна церква збудована у 1611 році.</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Івано-Франківський обласний комунальний центр туризму і краєзнавства учнівської молоді</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Нечуя-Левицького, 19,</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 8(0342) 58-34-14, 58-45-96</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Київська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„Архітектура та побут українців ХІІ – ХІХ ст.” (Музей народної архітектури та побуту. м. Переяслав-Хмельницький)</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 – м. Переяслав-Хмельницький</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Музей історико-етнографічного заповідника „Переяслав”. Це один з перших музеїв не тільки в Україні, а й у колишньому Радянському Союзі, де зібрано архітектурні та побутові пам’ятки наших предків. Сучасна площа музею – 30 га. Центральне місце в експозиції займають селянські двори. Всього тут розмістилося 385 пам’яток народної архітектури та побуту, 20 дворів з хатами та господарськими будівлями, 23 приміщення різних установ, 20 тис. витворів мистецтв, зібраних у лісостеповій зоні України.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Центр творчості дітей та юнацтва Київщини. 09112, м. Біла Церква, б. 50-річчя Перемоги, 90.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(04463)6-46-45</w:t>
            </w:r>
          </w:p>
        </w:tc>
      </w:tr>
      <w:tr w:rsidR="00495862" w:rsidRPr="00495862" w:rsidTr="00B92632">
        <w:trPr>
          <w:cantSplit/>
          <w:trHeight w:val="90"/>
        </w:trPr>
        <w:tc>
          <w:tcPr>
            <w:tcW w:w="15593" w:type="dxa"/>
            <w:gridSpan w:val="5"/>
          </w:tcPr>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t>м. Київ</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”Народна творчість в архітектурі українського села 60-70 років ХХ ст.”</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Музей бджільництва – Голосіївський ліс </w:t>
            </w:r>
          </w:p>
        </w:tc>
        <w:tc>
          <w:tcPr>
            <w:tcW w:w="5387" w:type="dxa"/>
          </w:tcPr>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Ландшафтний комплекс під відкритим небом (Музей народної архітектури та побуту України) відкрито у 1969 році. На площі близько 150 га представлено </w:t>
            </w:r>
            <w:r w:rsidRPr="00495862">
              <w:rPr>
                <w:rFonts w:ascii="Times New Roman" w:eastAsia="Times New Roman" w:hAnsi="Times New Roman" w:cs="Times New Roman"/>
                <w:lang w:val="uk-UA" w:eastAsia="ru-RU"/>
              </w:rPr>
              <w:lastRenderedPageBreak/>
              <w:t>пам’ятки (церкви, оселі, господарсь-кі споруди з начинням), що репрезентують побут та творчість мешканців різних історико-етнографічних та географічних смуг України. Представлені пам’ятки українського народного будівництва побудовані у ХVІ-ХХ ст. Експозиція музею включає близько 400 різноманітних будівель. В музеї діють експозиції: “Полісся”, “Полтавщина-Слобожанщина, “Наддніпрянщина”,  “Поділля”, “Карпати”, “Південь України” та ін.</w:t>
            </w:r>
          </w:p>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 експозиції музею демонструються народні ремесла: писанкарство, плетіння з лози та соломи, вишивка, нанизування бісеру, гончарство, ковальство та ін., працюють виставки-продажі виробів народних майстрів України.</w:t>
            </w:r>
          </w:p>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На території музею знаходяться церкви Св. Архистратига Михаїла, Св. Великомучениці Параскеви, Св. Миколая та греко-католицька церква Покрови Пресвятої Богородиці, в яких проводяться богослужіння.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Міжнародний центр дитячо-юнацького туризму,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Саперне поле, 26,</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тел/факс 529-43-58</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Кіровоградська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“Вулицями старого міста” (оглядова по Кіровограду)</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Фортеця  Св. Єлісавети -Володимирський (Грецький) Собор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Двірцева (Леніна) –театр - Палацовий комплекс</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Знайомить з історико-культурними об’єктами міста: єдиною, що збереглась на сьогодні, земляною фортецею другої половини ХVІІІ ст., архітектурою міста, театром – колискою українського професійного театру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Кіровоградський обласний центр туризму, краєзнавства, спорту та екскурсій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Соколівська, 2,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(0522)23-41-27</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Одеська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6.</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“Стара Одеса” (по історико-архітектурному заповіднику, старому місту)</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Соборна пл.-</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Дерибасівська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Гоголя - Приморський бульвар -Думська площа -Театральна пл.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Міський сад</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Основні об’єкти екскурсії: Преображенський собор – збудований 200 років тому, зруйнований 1935 р. зараз відновлений. Пам’ятник М.С. Воронову зведений у 1863 р. Вул. Дерибасівська – одна з перших вулиць Одеси, багато архітектурних пам’яток та пам’ятників. Вул. Гоголя – заповідна частина міста. Приморський бульвар – заснований у 20-х роках 19 ст. містить </w:t>
            </w:r>
            <w:r w:rsidRPr="00495862">
              <w:rPr>
                <w:rFonts w:ascii="Times New Roman" w:eastAsia="Times New Roman" w:hAnsi="Times New Roman" w:cs="Times New Roman"/>
                <w:lang w:val="uk-UA" w:eastAsia="ru-RU"/>
              </w:rPr>
              <w:lastRenderedPageBreak/>
              <w:t xml:space="preserve">низку пам’яток історії та архітектури: Воронцовський палац (1824 р.), Потьомкінські сходи (1841 р.), Пам’ятник Дюку де Рішельє (1827) та ін. Думська площа: Одеська міськрада (1834 р.), пам’ятник Пушкіну (1888 р.), Археологічний музей (1883 р.), Колишній “англійський” клуб (1840-1842 рр.), Літературний музей – колишній палац князів Гагаріних. Театральна площа: Театр опери і балету збудований 1887 року у двох стилях – віденський бароко та італійський ренесанс. Міський сад: містить скульптурний комплекс, скульптури як 19 ст., так і сучасні 20-21 ст. („Лев і левиця”, „12-й стілець”, „Л. Утьосов”, „відомий льотчик С. Уточкін”).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Одеський гуманітарний центр позашкільної освіти та виховання.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65056, м. Одеса,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Тіниста, 4.</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(0482) 68-49-18, 60-78-65 (туристсько-краєзнавчий відділ)</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Рівненська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7.</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“Волинські Афіни”</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Рівне – Здолбунів –Острог - Межирічі</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Розповідь про найдавніший княжий рід Волині – князів Острозьких. Про відкриття першого навчального закладу Східної Європи – Острозької м. Острог: Острозький історико-культурний заповідник, краєзнавчий музей, музей нумізматики, музей книги.</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Музей Острозької академії: замок князів Острозьких – 14 ст., Богоявленська церква, синагога 16 ст., Луцька брама 16ст., татарська вежа 16ст.</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 Межирічі: Троїцький монастир-фортеця (зараз чоловічий монастир) 16-18 ст., міська брама 16 ст.,піч біля монастиря 16 ст.</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Бутанський ботанічний заказник (рідкісні рослини занесені до Червоної книги).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Рівненська обласна станція юних туристів.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33000, м. Рівне,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С. Петлюри, 26.</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(0362)26-55-59</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Чернівецька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8.</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“Сучасні Чернівці та їх історичне минуле”</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Пл. Турецька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пл. Філармонії – вул. Горького – ЧПУ – вул. Університетська –Театральна пл. –Центральна пл.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Соборна пл. </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Екскурсія по центральній частині міста знайомить з історичним минулим міста та його сучасним життям.</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Чернівецький обласний центр туризму, краєзнавства та екскурсій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58009, м. Чернівці,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Авангардна, 17.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(03722)4-18-00</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9.</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“Архітектурні ансамблі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Чернівців”</w:t>
            </w:r>
          </w:p>
        </w:tc>
        <w:tc>
          <w:tcPr>
            <w:tcW w:w="2976" w:type="dxa"/>
          </w:tcPr>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Соборна пл. – вул. Л. Українки – вул. Коцюбинського –ЧНУ – </w:t>
            </w:r>
          </w:p>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Університетська - Театральна пл. – Центральна пл. – вул. О. Кобилянської – собор Св. Духа – Ієзуїтський костел</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Екскурсія знайомить з архітектурними перлинами Чернівців</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Чернівецький обласний центр туризму, краєзнавства та екскурсій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58009, м. Чернівці,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Авангардна, 17.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(03722)4-18-00</w:t>
            </w:r>
          </w:p>
        </w:tc>
      </w:tr>
      <w:tr w:rsidR="00495862" w:rsidRPr="00495862" w:rsidTr="00B92632">
        <w:trPr>
          <w:cantSplit/>
        </w:trPr>
        <w:tc>
          <w:tcPr>
            <w:tcW w:w="15593" w:type="dxa"/>
            <w:gridSpan w:val="5"/>
          </w:tcPr>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t>м. Севастополь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10.</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“Фортеці Херсонесу”</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(Генуезька фортеця Чембало) </w:t>
            </w: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(Фортеця Каламита)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Севастополь – Балаклава – гора Фортечна </w:t>
            </w:r>
          </w:p>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Севастополь – Інкерман – плато Монастирської скелі</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Пам’ятка археології VI-XV ст., що включає до себе фортецю Св. Миколая та місто Св. Георгія, залишки оборонних стін та веж.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Пам’ятка оборонного значення VI-XV ст., що включає до себе залишки оборонних мурів та веж, більш ніж 200 штучних печер</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Севастопольський центр дитячого і юнацького туризму та екскурсій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99011, м.Севастополь,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М.Музики, 5</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(0692) 544943, 545423</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Національний історико-археологічний заповідник “Херсонес Таврійський”. 99045, м. Севастополь,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Древня, 1,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тел. (0692)24-13-01 </w:t>
            </w:r>
          </w:p>
        </w:tc>
      </w:tr>
    </w:tbl>
    <w:p w:rsidR="00495862" w:rsidRPr="00495862" w:rsidRDefault="00495862" w:rsidP="00495862">
      <w:pPr>
        <w:spacing w:after="0" w:line="240" w:lineRule="auto"/>
        <w:jc w:val="both"/>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jc w:val="center"/>
        <w:outlineLvl w:val="8"/>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jc w:val="center"/>
        <w:outlineLvl w:val="8"/>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jc w:val="center"/>
        <w:outlineLvl w:val="8"/>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jc w:val="center"/>
        <w:outlineLvl w:val="8"/>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outlineLvl w:val="8"/>
        <w:rPr>
          <w:rFonts w:ascii="Times New Roman" w:eastAsia="Times New Roman" w:hAnsi="Times New Roman" w:cs="Times New Roman"/>
          <w:b/>
          <w:bCs/>
          <w:sz w:val="24"/>
          <w:szCs w:val="24"/>
          <w:lang w:val="uk-UA" w:eastAsia="ru-RU"/>
        </w:rPr>
      </w:pPr>
      <w:r w:rsidRPr="00495862">
        <w:rPr>
          <w:rFonts w:ascii="Times New Roman" w:eastAsia="Times New Roman" w:hAnsi="Times New Roman" w:cs="Times New Roman"/>
          <w:b/>
          <w:bCs/>
          <w:sz w:val="24"/>
          <w:szCs w:val="24"/>
          <w:lang w:eastAsia="ru-RU"/>
        </w:rPr>
        <w:t>Україна у складі СРСР:  Велика Вітчизняна війна 1941-1945 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6"/>
        <w:gridCol w:w="5387"/>
        <w:gridCol w:w="3260"/>
      </w:tblGrid>
      <w:tr w:rsidR="00495862" w:rsidRPr="00495862" w:rsidTr="00B92632">
        <w:trPr>
          <w:tblHeader/>
        </w:trPr>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Тема навчально-тематичної екскурсії</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15593" w:type="dxa"/>
            <w:gridSpan w:val="5"/>
          </w:tcPr>
          <w:p w:rsidR="00495862" w:rsidRPr="00495862" w:rsidRDefault="00495862" w:rsidP="00495862">
            <w:pPr>
              <w:spacing w:after="0" w:line="240" w:lineRule="auto"/>
              <w:rPr>
                <w:rFonts w:ascii="Times New Roman" w:eastAsia="Times New Roman" w:hAnsi="Times New Roman" w:cs="Times New Roman"/>
                <w:lang w:val="uk-UA" w:eastAsia="ru-RU"/>
              </w:rPr>
            </w:pPr>
          </w:p>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t>м. Київ</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1.</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“Пам’ятник народний (оглядова екскурсія до Меморіалу)”</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w:t>
            </w:r>
          </w:p>
        </w:tc>
        <w:tc>
          <w:tcPr>
            <w:tcW w:w="5387" w:type="dxa"/>
          </w:tcPr>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Меморіал, відкритий 9 травня 1981 р., за розмірами та значенням колекції є одним з найбільших в Україні з воєнної тематики. Його зібрання нараховують понад триста тисяч унікальних експонатів, пам’яток історії та </w:t>
            </w:r>
            <w:r w:rsidRPr="00495862">
              <w:rPr>
                <w:rFonts w:ascii="Times New Roman" w:eastAsia="Times New Roman" w:hAnsi="Times New Roman" w:cs="Times New Roman"/>
                <w:lang w:val="uk-UA" w:eastAsia="ru-RU"/>
              </w:rPr>
              <w:lastRenderedPageBreak/>
              <w:t>культури: цінні колекції холодної та вогнепальної зброї, нагород, бойових прапорів, фотодокументів, листів та щоденників воєнного часу, предметів фронтового побуту. Під час екскурсій відповідна увага приділяється великомасштабним битвам, визвольним операціям на території Європи, створенню та діяльності антигітлерівської коаліції, спільним діям союзників по розгрому агресорів, руху Опору.</w:t>
            </w:r>
          </w:p>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Меморіальний комплекс включає в себе галерею з бронзовими горельєфами, статую Батьківщини-матері (вис 102 м.), будівлю музею, відкриті майданчики зі зразками військової техніки. У музеї щорічно експонуються десятки реліквійних виставок, які постійно оновлюються.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Міжнародний центр дитячо-юнацького туризму,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Саперне поле, 26,</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тел/факс 529-43-58</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Луганська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“Герої-молодогвардійці”</w:t>
            </w:r>
          </w:p>
        </w:tc>
        <w:tc>
          <w:tcPr>
            <w:tcW w:w="2976" w:type="dxa"/>
          </w:tcPr>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4"/>
                <w:szCs w:val="24"/>
                <w:lang w:val="uk-UA" w:eastAsia="ru-RU"/>
              </w:rPr>
              <w:t>м. Луганськ – м.  Краснодон – музей „Молода гвардія” – меморіальний комплекс “Нескорені” – м. Ровеньки – музей “Пам’яті загиблих” – обеліск у Гримучому лісі – м. Луганськ</w:t>
            </w:r>
          </w:p>
        </w:tc>
        <w:tc>
          <w:tcPr>
            <w:tcW w:w="5387" w:type="dxa"/>
          </w:tcPr>
          <w:p w:rsidR="00495862" w:rsidRPr="00495862" w:rsidRDefault="00495862" w:rsidP="00495862">
            <w:pPr>
              <w:spacing w:after="0" w:line="240" w:lineRule="auto"/>
              <w:ind w:right="-108"/>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Краснодон: Музей “Молода гвардія” заснований у 1943 році, його експозиції присвячені однойменній підпільній організації. На місці страти молодогвардійців (шурф шахти №5-біс) збудовано меморіальний комплекс „Нескорені”.</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 підвалі міської лікарні м. Ровеньки знаходиться музей „Пам’яті загиблих”. В період окупації тут була фашистська в’язниця, в якій утримували та катували членів підпілля “Молода гвардія” Л. Шевцову, О. Кошового та інших.</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“Музей молода гвардія”. 94404, м. Краснодон,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вул. Комсомольська, 6.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 (06435) 2-25-51.</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Луганський обласний центр дитячо-юнацького туризму і краєзнавства.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Луганськ, Новий городок заводу ЖР, корп. 13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 (0642)32-17-76</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Одеська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“По бойовим місцям Одеси”</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Парк Шевченка – Алея Слави – с. Неруайське – музей “Партизанської слави”</w:t>
            </w:r>
          </w:p>
        </w:tc>
        <w:tc>
          <w:tcPr>
            <w:tcW w:w="5387" w:type="dxa"/>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Алею Слави відкрито у 1960 році. Там знаходяться могили героїв ВВВ,  учасників оборони Одеси, партизанів і тих, хто визволяв Одесу. Алею Слави вінчає пам’ятник “Невідомому матросу”.</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Музей “Партизанської слави” складається з двох частин: під землею в катакомбах – своєрідний партизанський табір, де знаходилися всі необхідні підсобні приміщення: кухня, склад, штаб, майстерні, барикади, колодязь зв’язку, госпіталь та ін. У верхній </w:t>
            </w:r>
            <w:r w:rsidRPr="00495862">
              <w:rPr>
                <w:rFonts w:ascii="Times New Roman" w:eastAsia="Times New Roman" w:hAnsi="Times New Roman" w:cs="Times New Roman"/>
                <w:lang w:val="uk-UA" w:eastAsia="ru-RU"/>
              </w:rPr>
              <w:lastRenderedPageBreak/>
              <w:t>частині музею знаходяться експонати та фотографії пов’язані з діяльністю партизанського загону під керівництвом Молодцова-Бадаєва, а також інших загонів та груп, які діяли на території Одеської області і базувалися у катакомбах.</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Одеський гуманітарний центр позашкільної освіти та виховання.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65056, м. Одеса,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Тіниста, 4.</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 (0482) 68-49-18,60-78-65 (туристсько-краєзнавчий відділ)</w:t>
            </w:r>
          </w:p>
        </w:tc>
      </w:tr>
      <w:tr w:rsidR="00495862" w:rsidRPr="00495862" w:rsidTr="00B92632">
        <w:trPr>
          <w:cantSplit/>
        </w:trPr>
        <w:tc>
          <w:tcPr>
            <w:tcW w:w="15593" w:type="dxa"/>
            <w:gridSpan w:val="5"/>
          </w:tcPr>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p>
          <w:p w:rsidR="00495862" w:rsidRPr="00495862" w:rsidRDefault="00495862" w:rsidP="00495862">
            <w:pPr>
              <w:spacing w:after="0" w:line="240" w:lineRule="auto"/>
              <w:jc w:val="center"/>
              <w:rPr>
                <w:rFonts w:ascii="Times New Roman" w:eastAsia="Times New Roman" w:hAnsi="Times New Roman" w:cs="Times New Roman"/>
                <w:b/>
                <w:bCs/>
                <w:lang w:val="uk-UA" w:eastAsia="ru-RU"/>
              </w:rPr>
            </w:pPr>
            <w:r w:rsidRPr="00495862">
              <w:rPr>
                <w:rFonts w:ascii="Times New Roman" w:eastAsia="Times New Roman" w:hAnsi="Times New Roman" w:cs="Times New Roman"/>
                <w:b/>
                <w:bCs/>
                <w:lang w:val="uk-UA" w:eastAsia="ru-RU"/>
              </w:rPr>
              <w:t>м. Севастополь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Малахів курган</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Севастополь,</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Нахімовський район</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Меморіальний комплекс, що нараховує більш 20 пам'ятників і меморіальних позначень, зв'язаних з подіями  оборони Севастополя 1854-1855 р.м. і оборони 1941-1942 р.м., що включає музей  в Оборонній вежі Корниловского бастіону.</w:t>
            </w:r>
          </w:p>
        </w:tc>
        <w:tc>
          <w:tcPr>
            <w:tcW w:w="3260" w:type="dxa"/>
          </w:tcPr>
          <w:p w:rsidR="00495862" w:rsidRPr="00495862" w:rsidRDefault="00495862" w:rsidP="00495862">
            <w:pPr>
              <w:spacing w:after="0" w:line="240" w:lineRule="auto"/>
              <w:rPr>
                <w:rFonts w:ascii="Times New Roman" w:eastAsia="Times New Roman" w:hAnsi="Times New Roman" w:cs="Times New Roman"/>
                <w:spacing w:val="-16"/>
                <w:lang w:val="uk-UA" w:eastAsia="ru-RU"/>
              </w:rPr>
            </w:pPr>
            <w:r w:rsidRPr="00495862">
              <w:rPr>
                <w:rFonts w:ascii="Times New Roman" w:eastAsia="Times New Roman" w:hAnsi="Times New Roman" w:cs="Times New Roman"/>
                <w:spacing w:val="-16"/>
                <w:lang w:val="uk-UA" w:eastAsia="ru-RU"/>
              </w:rPr>
              <w:t>Музей героїчної оборони і звільнення Севастополя,</w:t>
            </w:r>
          </w:p>
          <w:p w:rsidR="00495862" w:rsidRPr="00495862" w:rsidRDefault="00495862" w:rsidP="00495862">
            <w:pPr>
              <w:spacing w:after="0" w:line="240" w:lineRule="auto"/>
              <w:rPr>
                <w:rFonts w:ascii="Times New Roman" w:eastAsia="Times New Roman" w:hAnsi="Times New Roman" w:cs="Times New Roman"/>
                <w:spacing w:val="-16"/>
                <w:lang w:val="uk-UA" w:eastAsia="ru-RU"/>
              </w:rPr>
            </w:pPr>
            <w:r w:rsidRPr="00495862">
              <w:rPr>
                <w:rFonts w:ascii="Times New Roman" w:eastAsia="Times New Roman" w:hAnsi="Times New Roman" w:cs="Times New Roman"/>
                <w:spacing w:val="-16"/>
                <w:lang w:val="uk-UA" w:eastAsia="ru-RU"/>
              </w:rPr>
              <w:t xml:space="preserve">99011, Історичний бульвар,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54-29-26</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Севастопольський міський центр дитячого та юнацького туризму та екскурсій, 99007,</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spacing w:val="-16"/>
                <w:lang w:val="uk-UA" w:eastAsia="ru-RU"/>
              </w:rPr>
              <w:t>вул. Н. Музики, 5, тел. 54-54-23</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outlineLvl w:val="1"/>
              <w:rPr>
                <w:rFonts w:ascii="Cambria" w:eastAsia="Times New Roman" w:hAnsi="Cambria" w:cs="Times New Roman"/>
                <w:color w:val="4F81BD"/>
                <w:sz w:val="24"/>
                <w:szCs w:val="24"/>
                <w:lang w:val="uk-UA" w:eastAsia="ru-RU"/>
              </w:rPr>
            </w:pPr>
            <w:r w:rsidRPr="00495862">
              <w:rPr>
                <w:rFonts w:ascii="Cambria" w:eastAsia="Times New Roman" w:hAnsi="Cambria" w:cs="Times New Roman"/>
                <w:color w:val="4F81BD"/>
                <w:sz w:val="24"/>
                <w:szCs w:val="24"/>
                <w:lang w:val="uk-UA" w:eastAsia="ru-RU"/>
              </w:rPr>
              <w:t>Хмельницька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“Славутчина партизанська”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Славута - с. Стриган -  с. Хоровиця - с. Голики - партизанські землянки на околиці м. Славути</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Вивчення партизанського руху на Славутчинні. Центром партизанського руху були північні райони Хмельниччини. На базі чисельних підпільних організацій, які діяли в селах району в липні 1941 року в с.Стригани був організований партизанський загін під керівництвом школи Одухи Антона Захаровича. В Славуті був табір для військовополонених, які тікали в ліса і вливались в партизанські загони.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Міський історичний музей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м.Славута, вул.Радянська,15</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(0384) 221573, Ковальчук Станіслав Францович, директор</w:t>
            </w:r>
          </w:p>
        </w:tc>
      </w:tr>
    </w:tbl>
    <w:p w:rsidR="00495862" w:rsidRPr="00495862" w:rsidRDefault="00495862" w:rsidP="00495862">
      <w:pPr>
        <w:spacing w:after="0" w:line="240" w:lineRule="auto"/>
        <w:jc w:val="both"/>
        <w:outlineLvl w:val="5"/>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jc w:val="both"/>
        <w:outlineLvl w:val="5"/>
        <w:rPr>
          <w:rFonts w:ascii="Times New Roman" w:eastAsia="Times New Roman" w:hAnsi="Times New Roman" w:cs="Times New Roman"/>
          <w:b/>
          <w:bCs/>
          <w:sz w:val="24"/>
          <w:szCs w:val="24"/>
          <w:lang w:val="uk-UA" w:eastAsia="ru-RU"/>
        </w:rPr>
      </w:pPr>
      <w:r w:rsidRPr="00495862">
        <w:rPr>
          <w:rFonts w:ascii="Times New Roman" w:eastAsia="Times New Roman" w:hAnsi="Times New Roman" w:cs="Times New Roman"/>
          <w:b/>
          <w:bCs/>
          <w:sz w:val="24"/>
          <w:szCs w:val="24"/>
          <w:lang w:eastAsia="ru-RU"/>
        </w:rPr>
        <w:t>Літературна та культурна спадщина</w:t>
      </w: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977"/>
        <w:gridCol w:w="5389"/>
        <w:gridCol w:w="3261"/>
      </w:tblGrid>
      <w:tr w:rsidR="00495862" w:rsidRPr="00495862" w:rsidTr="00B92632">
        <w:trPr>
          <w:tblHeader/>
        </w:trPr>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Тема навчально-тематичної екскурсії</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Дніпропетровська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“Чарівні джерела”</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(відвідання Творчого об’єднання “Петриківка”)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Дніпрпетровськ -смт.Петриківка</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Візитною карткою народного мистецтва Дніпропетровщини є смт.Петриківка, де здавна живуть народні майстри. Засновником Петриківки вважається останній кошовий отаман Запорізької Січі Петро Калишевський. „Петриківський розпис” виник </w:t>
            </w:r>
            <w:r w:rsidRPr="00495862">
              <w:rPr>
                <w:rFonts w:ascii="Times New Roman" w:eastAsia="Times New Roman" w:hAnsi="Times New Roman" w:cs="Times New Roman"/>
                <w:lang w:val="uk-UA" w:eastAsia="ru-RU"/>
              </w:rPr>
              <w:lastRenderedPageBreak/>
              <w:t>ще в часи запорізьких козаків, у яких була традиція оздоблювати різні предмети, одяг, навіть зброю, рослинним орнаментом. Розпис називається петриківським, бо саме тут він оформився офіційно.</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Дніпропетровський обласний дитячо-юнацький центр міжнародного співробітництва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м.Дніпрпетровськ, вул.Овражна, 49,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тел.  (0562)470 312, 472 831</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Львівська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 батьківщину І.Франка – с.Нагуєвичі</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м.Львів – с.Нагуєвичі</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Меморіальна пам’ятка . Батьківщина українського письменника – Івана Франка. Відтворена садиба його батьків – хата, кузня, господарські будівлі.</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 Львівський обласний центр краєзнавства, екскурсій і туризму учнівської молоді   м. Львів,  вул..І.Франка, 156, тел. (0322) 764421</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Музей Івана Франка в с.Нагуєвичі</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(03244) 78777</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Полтавська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По Гоголівських місцях</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м.Полтава – смт.Диканька - с.Гоголеве - с.Великі Сорочинці - м.Миргород –м. Полтава</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Цікавий всеохоплюючий маршрут по теренах Полтавщини дозволяє доторкнутись до глибоких витоків літературної творчості письменника. Це своєрідна подорож у часі туди, де народився, жив і творив М.В.Гоголь. Тільки відвідавши Батьківщину письменника, можна збагнути його творчий доробок.</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Полтавський обласний центр туризму і краєзнавства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Полтава,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Нечуя-Левицького, 4</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тел.(05322) 24986, 74061</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Полтавське бюро подорожей та екскурсій “Еней”, м.Полтава, вул..Леніна, 91, тел. (05322) 75363;</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Бюро молодіжного туризму “Полтава-Супутник”, м.Полтава, вул.Зигіна,1,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(05322) 73677</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Ознайомлення  з традиційними народними промислами Полтавщини та народним мистецтвом: вишивкою, гончарством, писанкарством, художнім різьбленням та їх </w:t>
            </w:r>
            <w:r w:rsidRPr="00495862">
              <w:rPr>
                <w:rFonts w:ascii="Times New Roman" w:eastAsia="Times New Roman" w:hAnsi="Times New Roman" w:cs="Times New Roman"/>
                <w:lang w:val="uk-UA" w:eastAsia="ru-RU"/>
              </w:rPr>
              <w:lastRenderedPageBreak/>
              <w:t>центрами –Полтавою, Решетилівкою та Опішнею</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Полтава – Решетилівка - Опішне</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Розпочинається екскурсія у відділі етнографії Полтавського краєзнавчого музею, де представлені найкращі вироби народних умільців різних жанрів – своєрідна поезія витворів людських рук Продовжується – у Решетилівці на виробничому об’єднанні “Українські промисли”. Закінчується </w:t>
            </w:r>
            <w:r w:rsidRPr="00495862">
              <w:rPr>
                <w:rFonts w:ascii="Times New Roman" w:eastAsia="Times New Roman" w:hAnsi="Times New Roman" w:cs="Times New Roman"/>
                <w:lang w:val="uk-UA" w:eastAsia="ru-RU"/>
              </w:rPr>
              <w:lastRenderedPageBreak/>
              <w:t>екскурсія в селищі Опішному, яке по праву вважається гончарною столицею України.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Полтавський обласний центр туризму і краєзнавства учнівської молоді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Полтава,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Нечуя-Левицького, 4</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тел.(05322) 24986, 74061</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Полтавське бюро подорожей та екскурсій „Еней”, м.Полтава,вул.Леніна, 91, тел..(05322) 75363;</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Бюро молодіжного туризму “Полтава-Супутник”, м.Полтава, вул.Зигіна,1,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.(05322) 7 36 77;</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Національний музей-заповідник українського гончарства смт.Опішне, вул..Партизанська,150, тел.(05322) 4 24 16</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Сумська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Розвиток освіти на Сумщині: Глухівський учительський інститут</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Суми-Білопілля- Путивль-Глухів</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Одним з найстаріших вузів України, центром просвітництва з потужним науково-методичним потенціалом став Глухівськи й учительський інститут (нині Глухівський державний педагогічний університет) заснований в1874 році. Багато видатних діячів науки. освіти та мистецтва навчалась в ньому. За проектом київського архітектора П.Шлейхера для інституту було перебудовано земську лікарню. Першим директором був друг  і вихованець видатного педагога К.Ушинського О.Білявський.</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Глухівський педагогічний університет м.Глухів, вул.Києво-Московська, 24,</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(05444) 41-400</w:t>
            </w:r>
          </w:p>
        </w:tc>
      </w:tr>
      <w:tr w:rsidR="00495862" w:rsidRPr="00495862" w:rsidTr="00B92632">
        <w:trPr>
          <w:cantSplit/>
        </w:trPr>
        <w:tc>
          <w:tcPr>
            <w:tcW w:w="15593" w:type="dxa"/>
            <w:gridSpan w:val="5"/>
          </w:tcPr>
          <w:p w:rsidR="00495862" w:rsidRPr="00495862" w:rsidRDefault="00495862" w:rsidP="00495862">
            <w:pPr>
              <w:spacing w:after="0" w:line="240" w:lineRule="auto"/>
              <w:jc w:val="center"/>
              <w:outlineLvl w:val="0"/>
              <w:rPr>
                <w:rFonts w:ascii="Times New Roman" w:eastAsia="Times New Roman" w:hAnsi="Times New Roman" w:cs="Times New Roman"/>
                <w:b/>
                <w:bCs/>
                <w:kern w:val="36"/>
                <w:sz w:val="24"/>
                <w:szCs w:val="24"/>
                <w:lang w:val="uk-UA" w:eastAsia="ru-RU"/>
              </w:rPr>
            </w:pPr>
            <w:r w:rsidRPr="00495862">
              <w:rPr>
                <w:rFonts w:ascii="Times New Roman" w:eastAsia="Times New Roman" w:hAnsi="Times New Roman" w:cs="Times New Roman"/>
                <w:b/>
                <w:bCs/>
                <w:kern w:val="36"/>
                <w:sz w:val="24"/>
                <w:szCs w:val="24"/>
                <w:lang w:val="uk-UA" w:eastAsia="uk-UA"/>
              </w:rPr>
              <w:t>Тернопільська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6.</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Історико-релігійна екскурсія до Зарваницького Марійського духовного центру.</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Тернопіль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 Струсів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 Заздрість –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 Зарваниця</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Релігійний центр, місце всенародних прощ.</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Тернопільський обласний комунальний центр туризму, краєзнавства, спорту та екскурсій учнівської молоді, м. Тернопіль,  вул. С.Качали, 3, т. (03551) 527141</w:t>
            </w:r>
          </w:p>
        </w:tc>
      </w:tr>
      <w:tr w:rsidR="00495862" w:rsidRPr="00495862" w:rsidTr="00B92632">
        <w:trPr>
          <w:cantSplit/>
        </w:trPr>
        <w:tc>
          <w:tcPr>
            <w:tcW w:w="12333" w:type="dxa"/>
            <w:gridSpan w:val="4"/>
          </w:tcPr>
          <w:p w:rsidR="00495862" w:rsidRPr="00495862" w:rsidRDefault="00495862" w:rsidP="00495862">
            <w:pPr>
              <w:spacing w:after="0" w:line="240" w:lineRule="auto"/>
              <w:jc w:val="center"/>
              <w:outlineLvl w:val="6"/>
              <w:rPr>
                <w:rFonts w:ascii="Times New Roman" w:eastAsia="Times New Roman" w:hAnsi="Times New Roman" w:cs="Times New Roman"/>
                <w:b/>
                <w:bCs/>
                <w:lang w:eastAsia="ru-RU"/>
              </w:rPr>
            </w:pPr>
            <w:r w:rsidRPr="00495862">
              <w:rPr>
                <w:rFonts w:ascii="Times New Roman" w:eastAsia="Times New Roman" w:hAnsi="Times New Roman" w:cs="Times New Roman"/>
                <w:b/>
                <w:bCs/>
                <w:lang w:eastAsia="ru-RU"/>
              </w:rPr>
              <w:t>Харківська область</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“Чугуївщина – батьківщина видатного художника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І. Ю. Рєпіна”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Харків – Чугуїв - Кочеток</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Чугуїв (1638 р.) – перший форпост серед степів „Дикого поля” на березі річки Сіверський Дінець. Це місце пов’язане з життям І. Ю. Рєпіна.</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У с. Кочеток діє унікальний музей води.</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 xml:space="preserve">Харківська обласна станція юних туристів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61091 м. Харків,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вул. Танкопія, 15/2</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 (057) 392-30-14</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Черкаська область</w:t>
            </w:r>
          </w:p>
        </w:tc>
      </w:tr>
      <w:tr w:rsidR="00495862" w:rsidRPr="00B9263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8.</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“Чигиринщина – колиска української державності”</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м.Чигирин – Суботів –Холодний Яр</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Огляд об’єктів: музей Б.Хмельницького, Замкова гора, бастіон П.Дорошенка, музей археології, Іллінська церква, замчище родового маєтку Хмельницьких, Холодний Яр – лісове урочище, пам’ятник Максиму Залізняку, Мотронинський монастир.</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Черкаський обласний центр туризму, краєзнавства і екскурсій учнівської молоді  м.Черкаси, вул..Смілянська, 100/1-А, т. (0472)63-14-89щщ</w:t>
            </w:r>
          </w:p>
        </w:tc>
      </w:tr>
      <w:tr w:rsidR="00495862" w:rsidRPr="00B9263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9.</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“На Батьківщину Т.Г.Шевченка”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м.Черкаси - м.Сміла -м.Городище - с.Вільшана -с.Шевченкове - с.Моринці</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Огляд об’єктів: будинок графа Енгельгарда, літературно-меморіальний музей Т.Г.Шевченка, батьківська хата Т.Шевченка, хата Якима Бойка – діда Т.Шевченка, хата дяка (ХІХ ст.)</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Черкаський обласний центр туризму, краєзнавства і екскурсій учнівської молоді м.Черкаси, вул..Смілянська, 100/1-А, т. (0472)63-14-89</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Чернігівська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10.</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“Чернігівська земля благословенна…”</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Чернігів – Березна – Мена – Сосниця – Новгород –Сіверський - Чернігів</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Відвідування Березнянського музею Г.Г. Вірьовки, Менського зоопарку та краєзнавчого музею, Сосницького літературно-меморіального музею О.П. Довженка, Новгород-Сіверського архітектурно-історичного заповідника, музею “Слова о полку Ігоровім”, краєзнавчого музею</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Чернігівський обласний центр дитячого та юнацького туризму і екскурсій.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14008, м. Чернігів,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Нахімова, 3,</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(04622) 4-62-14</w:t>
            </w:r>
          </w:p>
        </w:tc>
      </w:tr>
    </w:tbl>
    <w:p w:rsidR="00495862" w:rsidRPr="00495862" w:rsidRDefault="00495862" w:rsidP="00495862">
      <w:pPr>
        <w:keepNext/>
        <w:keepLines/>
        <w:spacing w:after="0" w:line="240" w:lineRule="auto"/>
        <w:outlineLvl w:val="1"/>
        <w:rPr>
          <w:rFonts w:ascii="Cambria" w:eastAsia="Times New Roman" w:hAnsi="Cambria" w:cs="Times New Roman"/>
          <w:color w:val="4F81BD"/>
          <w:sz w:val="24"/>
          <w:szCs w:val="24"/>
          <w:lang w:val="uk-UA" w:eastAsia="ru-RU"/>
        </w:rPr>
      </w:pPr>
    </w:p>
    <w:p w:rsidR="00495862" w:rsidRPr="00495862" w:rsidRDefault="00495862" w:rsidP="00495862">
      <w:pPr>
        <w:keepNext/>
        <w:keepLines/>
        <w:spacing w:after="0" w:line="240" w:lineRule="auto"/>
        <w:outlineLvl w:val="1"/>
        <w:rPr>
          <w:rFonts w:ascii="Cambria" w:eastAsia="Times New Roman" w:hAnsi="Cambria" w:cs="Cambria"/>
          <w:b/>
          <w:bCs/>
          <w:color w:val="4F81BD"/>
          <w:sz w:val="24"/>
          <w:szCs w:val="24"/>
          <w:lang w:val="uk-UA" w:eastAsia="ru-RU"/>
        </w:rPr>
      </w:pPr>
      <w:r w:rsidRPr="00495862">
        <w:rPr>
          <w:rFonts w:ascii="Cambria" w:eastAsia="Times New Roman" w:hAnsi="Cambria" w:cs="Cambria"/>
          <w:b/>
          <w:bCs/>
          <w:color w:val="4F81BD"/>
          <w:sz w:val="24"/>
          <w:szCs w:val="24"/>
          <w:lang w:val="uk-UA" w:eastAsia="ru-RU"/>
        </w:rPr>
        <w:t>Природні пам’ятки та заповідники</w:t>
      </w: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3"/>
        <w:gridCol w:w="2977"/>
        <w:gridCol w:w="5389"/>
        <w:gridCol w:w="3261"/>
      </w:tblGrid>
      <w:tr w:rsidR="00495862" w:rsidRPr="00495862" w:rsidTr="00B92632">
        <w:trPr>
          <w:tblHeader/>
        </w:trPr>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Тема навчально-тематичної екскурсії</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Маршрут </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Коротка анотація</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Адреса та телефон організації, яка проводить екскурсії</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Волинська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Шацький національний природний парк. </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смт.Шацьк </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Створений у 1983 році з метою збереження озерного комплексу і мальовничих ландшафтів, для охорони  рідкісних  видів  флори  і  фауни, використання   рекреаційних   ресурсів.    Площа 32,8 тис.га. на території парку знаходиться 24 озера, найбільшим з яких є Світязь (глибина – 58,4 м), розташовано екологічні стежки «Світязянка» та «Лісова пісня».</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На берегах озер знаходяться  бази відпочинку, спортивні та дитячі табори, санаторій «Лісова пісня», пансіонат «Шацькі озера», щорічно проводиться </w:t>
            </w:r>
            <w:r w:rsidRPr="00495862">
              <w:rPr>
                <w:rFonts w:ascii="Times New Roman" w:eastAsia="Times New Roman" w:hAnsi="Times New Roman" w:cs="Times New Roman"/>
                <w:lang w:val="uk-UA" w:eastAsia="ru-RU"/>
              </w:rPr>
              <w:lastRenderedPageBreak/>
              <w:t>пісенний фестиваль «На хвилях Світязя».</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Волинський обласний центр туризму, спорту та екскурсій. Екскурсійний відділ тел. (03322) 4-81-54</w:t>
            </w:r>
          </w:p>
          <w:p w:rsidR="00495862" w:rsidRPr="00495862" w:rsidRDefault="00495862" w:rsidP="00495862">
            <w:pPr>
              <w:spacing w:after="0" w:line="240" w:lineRule="auto"/>
              <w:rPr>
                <w:rFonts w:ascii="Times New Roman" w:eastAsia="Times New Roman" w:hAnsi="Times New Roman" w:cs="Times New Roman"/>
                <w:lang w:val="uk-UA" w:eastAsia="ru-RU"/>
              </w:rPr>
            </w:pP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lastRenderedPageBreak/>
              <w:t>Закарпатська область</w:t>
            </w:r>
          </w:p>
        </w:tc>
      </w:tr>
      <w:tr w:rsidR="00495862" w:rsidRPr="00495862" w:rsidTr="00B92632">
        <w:trPr>
          <w:trHeight w:val="2352"/>
        </w:trPr>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2.</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Карпатський біосферний заповідник.</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Рахівський район.</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Територія заповідника віднесена до найцінніших екосистем  Землі і входить до міжнародної мережі біосферних резерватів ЮНЕСКО. Це унікальний високогірний район України, де разом з природою збереглася самобутня гуцульська культура корінних жителів краю.</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Карпатський біосферний заповідник</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8 (03132) тел.2-21-93, 2-26-28.</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ТОК „Тиса”</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Рахів, вул. І.Франка,1</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(03132)  2-1165, 2-2252.</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Київська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3.</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Дендропарк “Олександрія” – перлина садово-паркового мистецтва України</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Київ – м. Біла Церква</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Архітектурно садовий комплекс закладений графинею Олександрою Браницькою наприкінці 18 – на початку 19 ст. Колекція парку налічує близько 1800 видів рослин. Пам’ятки архітектури: павільйон „Ротонда”, „Руїни”, колонада „Луна”, Китайський місток, джерело „Лев”, скульптура Меркурія, резиденція Браницьких. У парку в різний час зупинялися Г. Державін, О.С. Пушкін, Т.Г. Шевченко, Адам Міцкевич.</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Центр творчості дітей та юнацтва Київщини. 09112, м. Біла Церква, б. 50-річчя Перемоги, 90.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(04463) 6-46-45</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Сумська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4.</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„Ландшафтні парки Сумщини”</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м.Суми –м.Тростянець –урочище Нескучне – м.Суми</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Маршрут екскурсії пролягає через мальовничі пейзажі сіл Сумського та Тростянецького районів. Кінцевим пунктом є огляд Тростянецького лісопарку. Площа парку -256 га. На території парку ростуть велетні дуби, кущі, знаходиться грот Німф, екзотична споруда , збудована у 1809 році на честь 100-річчя Полтавської битви князем О.Голіциним.</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Тростянецький районний палац дітей та юнацтва м.Тростянець, вул. Миру, 4</w:t>
            </w:r>
          </w:p>
          <w:p w:rsidR="00495862" w:rsidRPr="00495862" w:rsidRDefault="00495862" w:rsidP="00495862">
            <w:pPr>
              <w:spacing w:after="0" w:line="240" w:lineRule="auto"/>
              <w:rPr>
                <w:rFonts w:ascii="Times New Roman" w:eastAsia="Times New Roman" w:hAnsi="Times New Roman" w:cs="Times New Roman"/>
                <w:lang w:val="uk-UA" w:eastAsia="ru-RU"/>
              </w:rPr>
            </w:pPr>
          </w:p>
        </w:tc>
      </w:tr>
      <w:tr w:rsidR="00495862" w:rsidRPr="00495862" w:rsidTr="00B92632">
        <w:trPr>
          <w:cantSplit/>
          <w:trHeight w:val="662"/>
        </w:trPr>
        <w:tc>
          <w:tcPr>
            <w:tcW w:w="15593" w:type="dxa"/>
            <w:gridSpan w:val="5"/>
          </w:tcPr>
          <w:p w:rsidR="00495862" w:rsidRPr="00495862" w:rsidRDefault="00495862" w:rsidP="00495862">
            <w:pPr>
              <w:widowControl w:val="0"/>
              <w:spacing w:after="0" w:line="240" w:lineRule="auto"/>
              <w:jc w:val="center"/>
              <w:rPr>
                <w:rFonts w:ascii="Times New Roman" w:eastAsia="Times New Roman" w:hAnsi="Times New Roman" w:cs="Times New Roman"/>
                <w:snapToGrid w:val="0"/>
                <w:color w:val="000000"/>
                <w:lang w:val="uk-UA" w:eastAsia="ru-RU"/>
              </w:rPr>
            </w:pPr>
            <w:r w:rsidRPr="00495862">
              <w:rPr>
                <w:rFonts w:ascii="Times New Roman" w:eastAsia="Times New Roman" w:hAnsi="Times New Roman" w:cs="Times New Roman"/>
                <w:lang w:eastAsia="ru-RU"/>
              </w:rPr>
              <w:t>Тернопільська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5.</w:t>
            </w:r>
          </w:p>
        </w:tc>
        <w:tc>
          <w:tcPr>
            <w:tcW w:w="3261"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Заповідник "Медобори".</w:t>
            </w:r>
          </w:p>
        </w:tc>
        <w:tc>
          <w:tcPr>
            <w:tcW w:w="2976"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Гусятинськй район.</w:t>
            </w:r>
          </w:p>
        </w:tc>
        <w:tc>
          <w:tcPr>
            <w:tcW w:w="5387"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Пам’ятка природи.</w:t>
            </w:r>
          </w:p>
        </w:tc>
        <w:tc>
          <w:tcPr>
            <w:tcW w:w="3260"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 xml:space="preserve">Тернопільський обласний комунальний центр туризму, краєзнавства, спорту та </w:t>
            </w:r>
            <w:r w:rsidRPr="00495862">
              <w:rPr>
                <w:rFonts w:ascii="Times New Roman" w:eastAsia="Times New Roman" w:hAnsi="Times New Roman" w:cs="Times New Roman"/>
                <w:snapToGrid w:val="0"/>
                <w:color w:val="000000"/>
                <w:lang w:eastAsia="ru-RU"/>
              </w:rPr>
              <w:lastRenderedPageBreak/>
              <w:t>екскурсій,</w:t>
            </w:r>
          </w:p>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 xml:space="preserve">тел. 8 (0352) 527141 </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6.</w:t>
            </w:r>
          </w:p>
        </w:tc>
        <w:tc>
          <w:tcPr>
            <w:tcW w:w="3261"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Печера "Кришталева".</w:t>
            </w:r>
          </w:p>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p>
        </w:tc>
        <w:tc>
          <w:tcPr>
            <w:tcW w:w="2976"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с. Кривче Борщівського</w:t>
            </w:r>
          </w:p>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району.</w:t>
            </w:r>
          </w:p>
        </w:tc>
        <w:tc>
          <w:tcPr>
            <w:tcW w:w="5387"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Геологічна.пам'ятка природи.</w:t>
            </w:r>
          </w:p>
        </w:tc>
        <w:tc>
          <w:tcPr>
            <w:tcW w:w="3260" w:type="dxa"/>
          </w:tcPr>
          <w:p w:rsidR="00495862" w:rsidRPr="00495862" w:rsidRDefault="00495862" w:rsidP="00495862">
            <w:pPr>
              <w:widowControl w:val="0"/>
              <w:spacing w:after="0" w:line="240" w:lineRule="auto"/>
              <w:rPr>
                <w:rFonts w:ascii="Times New Roman" w:eastAsia="Times New Roman" w:hAnsi="Times New Roman" w:cs="Times New Roman"/>
                <w:snapToGrid w:val="0"/>
                <w:color w:val="000000"/>
                <w:lang w:eastAsia="ru-RU"/>
              </w:rPr>
            </w:pPr>
            <w:r w:rsidRPr="00495862">
              <w:rPr>
                <w:rFonts w:ascii="Times New Roman" w:eastAsia="Times New Roman" w:hAnsi="Times New Roman" w:cs="Times New Roman"/>
                <w:snapToGrid w:val="0"/>
                <w:color w:val="000000"/>
                <w:lang w:eastAsia="ru-RU"/>
              </w:rPr>
              <w:t>м. Тернопіль, вул. С. Качали, 3, тел. 8 (0352) 52-71-41</w:t>
            </w:r>
          </w:p>
        </w:tc>
      </w:tr>
      <w:tr w:rsidR="00495862" w:rsidRPr="00495862" w:rsidTr="00B92632">
        <w:trPr>
          <w:cantSplit/>
        </w:trPr>
        <w:tc>
          <w:tcPr>
            <w:tcW w:w="15593" w:type="dxa"/>
            <w:gridSpan w:val="5"/>
          </w:tcPr>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4"/>
                <w:szCs w:val="24"/>
                <w:lang w:val="uk-UA" w:eastAsia="ru-RU"/>
              </w:rPr>
            </w:pPr>
            <w:r w:rsidRPr="00495862">
              <w:rPr>
                <w:rFonts w:ascii="Cambria" w:eastAsia="Times New Roman" w:hAnsi="Cambria" w:cs="Times New Roman"/>
                <w:b/>
                <w:bCs/>
                <w:color w:val="4F81BD"/>
                <w:sz w:val="24"/>
                <w:szCs w:val="24"/>
                <w:lang w:val="uk-UA" w:eastAsia="ru-RU"/>
              </w:rPr>
              <w:t>Херсонська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7.</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“Перлина Таврійського степу”</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Херсон – Цюрупинське -с.Цукури – Чаплинка -Асканія-Нова</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Головна цінність-заповідний цілинний степ площею 11 тис.га. В акліматизаційному зоопарку можна побачити безліч екзотичних тварин-зебр, буйволів, бізонів, антилоп, страусів. На ставках величезна кількість птахів, зібраних з усіх куточків земної кулі. В старовинному ботанічному парку представлено більш тисячі видів та різновидів дерев та кущів. </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Херсонський обласний центр туристсько-краєзнавчої творчості учнівської молоді 73003, м. Херсон,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пр-т Ушакова, 18/2.</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 (0552) 495344, 491997</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тел/факс 494361</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8.</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“До царства птахів”</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Херсон-Чорноморський заповідник</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Це цілий комплекс заповідних територій, що включають крім біосферного резервату, орнітологічний заказник, ландшафтний природний парк і комплекс ботанічних територій. Тут можна побачити картину перекочівки десятка тисяч диких гусей, побачити та почути пташині базари, колонії пеліканів, тисячні зграї лебедів, що зимують.</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Херсонська обл.,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м. Гола Пристань,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вул. Лермонтова,1</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т/факс (05539) 2-10-04</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відділ науки</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екскурсовод Бахтіарова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Людмила Іванівна</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9.</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“Нетішинський лісовий масив”</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1,5 км. з Нетішина по лісовому масиву навколо міста</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Ознайомлення з природною спадщиною лісового масиву околиці Нетішина. Наприкінці ХVІІІ ст. був закладений ландшафтний парк. Основними породами є дуб, граб, сосна, акація, клен.</w:t>
            </w:r>
          </w:p>
        </w:tc>
        <w:tc>
          <w:tcPr>
            <w:tcW w:w="3260"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Буйністрович Ольга Юріївна – керівник гуртка екологічного краєзнавства</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Нетішин, пр.Миру, 10, кв.96, тел. ( 03848) 93466</w:t>
            </w:r>
          </w:p>
        </w:tc>
      </w:tr>
      <w:tr w:rsidR="00495862" w:rsidRPr="00495862" w:rsidTr="00B92632">
        <w:trPr>
          <w:cantSplit/>
        </w:trPr>
        <w:tc>
          <w:tcPr>
            <w:tcW w:w="15593" w:type="dxa"/>
            <w:gridSpan w:val="5"/>
          </w:tcPr>
          <w:p w:rsidR="00495862" w:rsidRPr="00495862" w:rsidRDefault="00495862" w:rsidP="00495862">
            <w:pPr>
              <w:spacing w:after="0" w:line="240" w:lineRule="auto"/>
              <w:jc w:val="center"/>
              <w:outlineLvl w:val="0"/>
              <w:rPr>
                <w:rFonts w:ascii="Times New Roman" w:eastAsia="Times New Roman" w:hAnsi="Times New Roman" w:cs="Times New Roman"/>
                <w:b/>
                <w:bCs/>
                <w:kern w:val="36"/>
                <w:sz w:val="24"/>
                <w:szCs w:val="24"/>
                <w:lang w:val="uk-UA" w:eastAsia="ru-RU"/>
              </w:rPr>
            </w:pPr>
            <w:r w:rsidRPr="00495862">
              <w:rPr>
                <w:rFonts w:ascii="Times New Roman" w:eastAsia="Times New Roman" w:hAnsi="Times New Roman" w:cs="Times New Roman"/>
                <w:b/>
                <w:bCs/>
                <w:kern w:val="36"/>
                <w:sz w:val="24"/>
                <w:szCs w:val="24"/>
                <w:lang w:val="uk-UA" w:eastAsia="uk-UA"/>
              </w:rPr>
              <w:t>Черкаська область</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10.</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Канівський природний заповідник.</w:t>
            </w:r>
          </w:p>
          <w:p w:rsidR="00495862" w:rsidRPr="00495862" w:rsidRDefault="00495862" w:rsidP="00495862">
            <w:pPr>
              <w:spacing w:after="0" w:line="240" w:lineRule="auto"/>
              <w:rPr>
                <w:rFonts w:ascii="Times New Roman" w:eastAsia="Times New Roman" w:hAnsi="Times New Roman" w:cs="Times New Roman"/>
                <w:lang w:val="uk-UA" w:eastAsia="ru-RU"/>
              </w:rPr>
            </w:pP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Канів.</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вихідні : субота, неділя)</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вхід - безкоштовний музей та могила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 Біляшівського;</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природничий  музей;</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екскурсія по   заповіднику (екологічна стежка); </w:t>
            </w:r>
          </w:p>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Княжа гора.</w:t>
            </w:r>
          </w:p>
        </w:tc>
        <w:tc>
          <w:tcPr>
            <w:tcW w:w="3260" w:type="dxa"/>
          </w:tcPr>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t>Черкаський обласний Центр туризму, краєзнавства і екскурсій учнівської молоді,</w:t>
            </w:r>
          </w:p>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uk-UA"/>
              </w:rPr>
            </w:pPr>
            <w:r w:rsidRPr="00495862">
              <w:rPr>
                <w:rFonts w:ascii="Times New Roman" w:eastAsia="Times New Roman" w:hAnsi="Times New Roman" w:cs="Times New Roman"/>
                <w:kern w:val="36"/>
                <w:sz w:val="24"/>
                <w:szCs w:val="24"/>
                <w:lang w:val="uk-UA" w:eastAsia="uk-UA"/>
              </w:rPr>
              <w:t xml:space="preserve">18008, м.Черкаси, вул. Смілянська, 100/1-а, </w:t>
            </w:r>
          </w:p>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t>тел/ф 8(0472)  63-14-89.</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12.</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Державний історико-культурний заповідник </w:t>
            </w:r>
            <w:r w:rsidRPr="00495862">
              <w:rPr>
                <w:rFonts w:ascii="Times New Roman" w:eastAsia="Times New Roman" w:hAnsi="Times New Roman" w:cs="Times New Roman"/>
                <w:lang w:val="uk-UA" w:eastAsia="ru-RU"/>
              </w:rPr>
              <w:lastRenderedPageBreak/>
              <w:t>“Трахтемирів”.</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с. Прохорівка.</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Археологічні пам’ятки; “Рожева криниця”; геологічні пам’ятки; пам’ятники боїв на Букринському </w:t>
            </w:r>
            <w:r w:rsidRPr="00495862">
              <w:rPr>
                <w:rFonts w:ascii="Times New Roman" w:eastAsia="Times New Roman" w:hAnsi="Times New Roman" w:cs="Times New Roman"/>
                <w:lang w:val="uk-UA" w:eastAsia="ru-RU"/>
              </w:rPr>
              <w:lastRenderedPageBreak/>
              <w:t>плацдармі.</w:t>
            </w:r>
          </w:p>
        </w:tc>
        <w:tc>
          <w:tcPr>
            <w:tcW w:w="3260" w:type="dxa"/>
          </w:tcPr>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lastRenderedPageBreak/>
              <w:t xml:space="preserve">Черкаський обласний центр туризму, краєзнавства і </w:t>
            </w:r>
            <w:r w:rsidRPr="00495862">
              <w:rPr>
                <w:rFonts w:ascii="Times New Roman" w:eastAsia="Times New Roman" w:hAnsi="Times New Roman" w:cs="Times New Roman"/>
                <w:kern w:val="36"/>
                <w:sz w:val="24"/>
                <w:szCs w:val="24"/>
                <w:lang w:val="uk-UA" w:eastAsia="uk-UA"/>
              </w:rPr>
              <w:lastRenderedPageBreak/>
              <w:t>екскурсій учнівської молоді,</w:t>
            </w:r>
          </w:p>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uk-UA"/>
              </w:rPr>
            </w:pPr>
            <w:r w:rsidRPr="00495862">
              <w:rPr>
                <w:rFonts w:ascii="Times New Roman" w:eastAsia="Times New Roman" w:hAnsi="Times New Roman" w:cs="Times New Roman"/>
                <w:kern w:val="36"/>
                <w:sz w:val="24"/>
                <w:szCs w:val="24"/>
                <w:lang w:val="uk-UA" w:eastAsia="uk-UA"/>
              </w:rPr>
              <w:t xml:space="preserve">18008, м.Черкаси, вул. Смілянська, 100/1-а, </w:t>
            </w:r>
          </w:p>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t>тел/ф 8(0472)  63-14-89.</w:t>
            </w:r>
          </w:p>
        </w:tc>
      </w:tr>
      <w:tr w:rsidR="00495862" w:rsidRPr="00495862" w:rsidTr="00B92632">
        <w:tc>
          <w:tcPr>
            <w:tcW w:w="709"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lastRenderedPageBreak/>
              <w:t>13.</w:t>
            </w:r>
          </w:p>
        </w:tc>
        <w:tc>
          <w:tcPr>
            <w:tcW w:w="3261"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 xml:space="preserve">Дендрологічний парк “Софіївка”. </w:t>
            </w:r>
          </w:p>
        </w:tc>
        <w:tc>
          <w:tcPr>
            <w:tcW w:w="2976"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м. Умань.</w:t>
            </w:r>
          </w:p>
        </w:tc>
        <w:tc>
          <w:tcPr>
            <w:tcW w:w="5387" w:type="dxa"/>
          </w:tcPr>
          <w:p w:rsidR="00495862" w:rsidRPr="00495862" w:rsidRDefault="00495862" w:rsidP="00495862">
            <w:pPr>
              <w:spacing w:after="0" w:line="240" w:lineRule="auto"/>
              <w:rPr>
                <w:rFonts w:ascii="Times New Roman" w:eastAsia="Times New Roman" w:hAnsi="Times New Roman" w:cs="Times New Roman"/>
                <w:lang w:val="uk-UA" w:eastAsia="ru-RU"/>
              </w:rPr>
            </w:pPr>
            <w:r w:rsidRPr="00495862">
              <w:rPr>
                <w:rFonts w:ascii="Times New Roman" w:eastAsia="Times New Roman" w:hAnsi="Times New Roman" w:cs="Times New Roman"/>
                <w:lang w:val="uk-UA" w:eastAsia="ru-RU"/>
              </w:rPr>
              <w:t>Пішохідна екскурсія містом, краєзнавчий музей, центр Хасидського руху.</w:t>
            </w:r>
          </w:p>
        </w:tc>
        <w:tc>
          <w:tcPr>
            <w:tcW w:w="3260" w:type="dxa"/>
          </w:tcPr>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t>Черкаський обласний центр туризму, краєзнавства і екскурсій учнівської молоді,</w:t>
            </w:r>
          </w:p>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uk-UA"/>
              </w:rPr>
            </w:pPr>
            <w:r w:rsidRPr="00495862">
              <w:rPr>
                <w:rFonts w:ascii="Times New Roman" w:eastAsia="Times New Roman" w:hAnsi="Times New Roman" w:cs="Times New Roman"/>
                <w:kern w:val="36"/>
                <w:sz w:val="24"/>
                <w:szCs w:val="24"/>
                <w:lang w:val="uk-UA" w:eastAsia="uk-UA"/>
              </w:rPr>
              <w:t xml:space="preserve">18008, м.Черкаси, вул. Смілянська, 100/1-а, </w:t>
            </w:r>
          </w:p>
          <w:p w:rsidR="00495862" w:rsidRPr="00495862" w:rsidRDefault="00495862" w:rsidP="00495862">
            <w:pPr>
              <w:spacing w:after="0" w:line="240" w:lineRule="auto"/>
              <w:outlineLvl w:val="0"/>
              <w:rPr>
                <w:rFonts w:ascii="Times New Roman" w:eastAsia="Times New Roman" w:hAnsi="Times New Roman" w:cs="Times New Roman"/>
                <w:kern w:val="36"/>
                <w:sz w:val="24"/>
                <w:szCs w:val="24"/>
                <w:lang w:val="uk-UA" w:eastAsia="ru-RU"/>
              </w:rPr>
            </w:pPr>
            <w:r w:rsidRPr="00495862">
              <w:rPr>
                <w:rFonts w:ascii="Times New Roman" w:eastAsia="Times New Roman" w:hAnsi="Times New Roman" w:cs="Times New Roman"/>
                <w:kern w:val="36"/>
                <w:sz w:val="24"/>
                <w:szCs w:val="24"/>
                <w:lang w:val="uk-UA" w:eastAsia="uk-UA"/>
              </w:rPr>
              <w:t>тел/ф 8(0472)  63-14-89.</w:t>
            </w:r>
          </w:p>
        </w:tc>
      </w:tr>
    </w:tbl>
    <w:p w:rsidR="00495862" w:rsidRPr="00495862" w:rsidRDefault="00495862" w:rsidP="00495862">
      <w:pPr>
        <w:spacing w:after="0" w:line="240" w:lineRule="auto"/>
        <w:rPr>
          <w:rFonts w:ascii="Times New Roman" w:eastAsia="Times New Roman" w:hAnsi="Times New Roman" w:cs="Times New Roman"/>
          <w:sz w:val="28"/>
          <w:szCs w:val="28"/>
          <w:lang w:val="uk-UA" w:eastAsia="ru-RU"/>
        </w:rPr>
        <w:sectPr w:rsidR="00495862" w:rsidRPr="00495862">
          <w:type w:val="continuous"/>
          <w:pgSz w:w="16838" w:h="11906" w:orient="landscape"/>
          <w:pgMar w:top="1134" w:right="850" w:bottom="1134" w:left="1701" w:header="709" w:footer="709" w:gutter="0"/>
          <w:cols w:space="720"/>
        </w:sectPr>
      </w:pPr>
    </w:p>
    <w:p w:rsidR="00495862" w:rsidRPr="00495862" w:rsidRDefault="00495862" w:rsidP="00495862">
      <w:pPr>
        <w:spacing w:before="100" w:beforeAutospacing="1" w:after="100" w:afterAutospacing="1" w:line="240" w:lineRule="auto"/>
        <w:jc w:val="center"/>
        <w:outlineLvl w:val="0"/>
        <w:rPr>
          <w:rFonts w:ascii="Times New Roman" w:eastAsia="Times New Roman" w:hAnsi="Times New Roman" w:cs="Times New Roman"/>
          <w:kern w:val="36"/>
          <w:sz w:val="48"/>
          <w:szCs w:val="48"/>
          <w:lang w:eastAsia="ru-RU"/>
        </w:rPr>
      </w:pPr>
      <w:bookmarkStart w:id="1" w:name="ua"/>
      <w:r w:rsidRPr="00495862">
        <w:rPr>
          <w:rFonts w:ascii="Times New Roman" w:eastAsia="Times New Roman" w:hAnsi="Times New Roman" w:cs="Times New Roman"/>
          <w:kern w:val="36"/>
          <w:sz w:val="48"/>
          <w:szCs w:val="48"/>
          <w:lang w:val="uk-UA" w:eastAsia="uk-UA"/>
        </w:rPr>
        <w:lastRenderedPageBreak/>
        <w:t>Календар свят</w:t>
      </w:r>
    </w:p>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6"/>
          <w:szCs w:val="26"/>
          <w:lang w:val="en-US" w:eastAsia="ru-RU"/>
        </w:rPr>
      </w:pPr>
      <w:r w:rsidRPr="00495862">
        <w:rPr>
          <w:rFonts w:ascii="Cambria" w:eastAsia="Times New Roman" w:hAnsi="Cambria" w:cs="Cambria"/>
          <w:b/>
          <w:bCs/>
          <w:color w:val="4F81BD"/>
          <w:sz w:val="20"/>
          <w:szCs w:val="20"/>
          <w:lang w:val="uk-UA" w:eastAsia="ru-RU"/>
        </w:rPr>
        <w:t>УКРАЇНСЬКІ ДЕРЖАВНІ СВЯТА</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482"/>
        <w:gridCol w:w="8277"/>
      </w:tblGrid>
      <w:tr w:rsidR="00495862" w:rsidRPr="00495862" w:rsidTr="00B92632">
        <w:trPr>
          <w:tblCellSpacing w:w="15" w:type="dxa"/>
        </w:trPr>
        <w:tc>
          <w:tcPr>
            <w:tcW w:w="74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 1 січня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Новий рік</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7 січня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Різдво Христове</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8 березня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жіночий день</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Пасха (Великдень)</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міжнародної солідарності трудящих</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міжнародної солідарності трудящих</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9 травня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Перемоги</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Трійця</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28 червня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Конституції України</w:t>
            </w:r>
          </w:p>
        </w:tc>
      </w:tr>
      <w:tr w:rsidR="00495862" w:rsidRPr="00495862" w:rsidTr="00B92632">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24 серпня</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незалежності України</w:t>
            </w:r>
          </w:p>
        </w:tc>
      </w:tr>
    </w:tbl>
    <w:p w:rsidR="00495862" w:rsidRPr="00495862" w:rsidRDefault="00495862" w:rsidP="00495862">
      <w:pPr>
        <w:keepNext/>
        <w:keepLines/>
        <w:spacing w:after="0" w:line="240" w:lineRule="auto"/>
        <w:jc w:val="center"/>
        <w:outlineLvl w:val="1"/>
        <w:rPr>
          <w:rFonts w:ascii="Cambria" w:eastAsia="Times New Roman" w:hAnsi="Cambria" w:cs="Times New Roman"/>
          <w:b/>
          <w:bCs/>
          <w:color w:val="4F81BD"/>
          <w:sz w:val="26"/>
          <w:szCs w:val="26"/>
          <w:lang w:val="en-US" w:eastAsia="ru-RU"/>
        </w:rPr>
      </w:pPr>
      <w:r w:rsidRPr="00495862">
        <w:rPr>
          <w:rFonts w:ascii="Cambria" w:eastAsia="Times New Roman" w:hAnsi="Cambria" w:cs="Cambria"/>
          <w:b/>
          <w:bCs/>
          <w:color w:val="4F81BD"/>
          <w:sz w:val="20"/>
          <w:szCs w:val="20"/>
          <w:lang w:val="uk-UA" w:eastAsia="ru-RU"/>
        </w:rPr>
        <w:t>ПРОФЕСІЙНІ ТА НЕОФІЦІЙНІ СВЯТА</w:t>
      </w:r>
    </w:p>
    <w:tbl>
      <w:tblPr>
        <w:tblW w:w="51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544"/>
        <w:gridCol w:w="8410"/>
      </w:tblGrid>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 20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Автономної Республіки Крим</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22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Соборності України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25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Тетянин день</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27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пам’яті жертв Голокосту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29 січня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пам'яті Героїв Крутів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15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вшанування учасників бойових дій на території інших держав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21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рідної мови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23 лютого</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захисника Вітчизни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цивільної оборони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8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боротьби за права жінок і міжнародний мир ООН</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21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поезії</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27 березня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театру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сміху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птахів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дитячої книги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7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здоров'я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11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звільнення в'язнів фашистських концтаборів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авіації і космонавтики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3-я субота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довкілля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22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Землі</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24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солідарності молоді</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26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пам'яті жертв радіаційних аварій та катастроф</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29 квітня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танцю</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Сонця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8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Червоного Хреста та Червоного Півмісяця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8-9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Дні пам'яті та примирення, присвячені пам'яті жертв Другої світової війни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2-а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Матері</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lastRenderedPageBreak/>
              <w:t>15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родини (Міжнародний день сім’ї)</w:t>
            </w:r>
            <w:r w:rsidRPr="00495862">
              <w:rPr>
                <w:rFonts w:ascii="Times New Roman" w:eastAsia="Times New Roman" w:hAnsi="Times New Roman" w:cs="Times New Roman"/>
                <w:lang w:eastAsia="ru-RU"/>
              </w:rPr>
              <w:br/>
              <w:t>Всеукраїнський день сім'ї</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3-я субота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Європи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3-я субота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науки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3-я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молодіжних та дитячих громадських організацій</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3-я неділя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пам’яті людей, які померли від СНІДу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18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музеїв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24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слов’янської писемності і культури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24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Європейський день парків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31 травня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без тютюну (проти тютюну та тютюнопалінння)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захисту дітей</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5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охорони навколишнього середовища (Всесвітній день довкілля)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14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донора</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22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Скорботи і вшанування пам’яті жертв війни в Україні</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28 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Конституції України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остання неділя</w:t>
            </w:r>
            <w:r w:rsidRPr="00495862">
              <w:rPr>
                <w:rFonts w:ascii="Times New Roman" w:eastAsia="Times New Roman" w:hAnsi="Times New Roman" w:cs="Times New Roman"/>
                <w:lang w:eastAsia="ru-RU"/>
              </w:rPr>
              <w:br/>
              <w:t>червня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молоді</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1-а неділя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флоту України (в минулому - День Військово–Морських Сил Збройних Сил України)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11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шоколаду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20 липня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шахів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12 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молоді (див. також Всесвітній день молоді 10 листопада)</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23 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Державного Прапора України </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Остання субота</w:t>
            </w:r>
            <w:r w:rsidRPr="00495862">
              <w:rPr>
                <w:rFonts w:ascii="Times New Roman" w:eastAsia="Times New Roman" w:hAnsi="Times New Roman" w:cs="Times New Roman"/>
                <w:lang w:eastAsia="ru-RU"/>
              </w:rPr>
              <w:br/>
              <w:t>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авіації України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Остання неділя</w:t>
            </w:r>
            <w:r w:rsidRPr="00495862">
              <w:rPr>
                <w:rFonts w:ascii="Times New Roman" w:eastAsia="Times New Roman" w:hAnsi="Times New Roman" w:cs="Times New Roman"/>
                <w:lang w:eastAsia="ru-RU"/>
              </w:rPr>
              <w:br/>
              <w:t>серпня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шахтаря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миру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знань</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2-а субота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фізичної культури і спорту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2-а неділя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пам'яті жертв фашизму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8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письменності (грамотності)</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15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демократії</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3-й вівторок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миру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21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миру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22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партизанської слави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26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Європейський день мов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27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туризму. День туризму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lastRenderedPageBreak/>
              <w:t>30 вересня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Всеукраїнський день бібліотек</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музики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людей похилого віку</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ветерана</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1-а неділя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працівників освіти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4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тварин</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5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вчителів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14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українського козацтва</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22 жовтня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шкільних бібліотек</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1-а субота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чоловіків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дошкільника</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9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української писемності і мови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10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молоді (див. також Міжнародний день молоді 12 серпня)</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16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толерантності (терпимості)</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17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студентів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20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дітей</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21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привітань</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22 листопада</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Свободи (України)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боротьби зі СНІДом</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3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w:t>
            </w:r>
            <w:r w:rsidRPr="00495862">
              <w:rPr>
                <w:rFonts w:ascii="Times New Roman" w:eastAsia="Times New Roman" w:hAnsi="Times New Roman" w:cs="Times New Roman"/>
                <w:lang w:val="uk-UA" w:eastAsia="ru-RU"/>
              </w:rPr>
              <w:t>и</w:t>
            </w:r>
            <w:r w:rsidRPr="00495862">
              <w:rPr>
                <w:rFonts w:ascii="Times New Roman" w:eastAsia="Times New Roman" w:hAnsi="Times New Roman" w:cs="Times New Roman"/>
                <w:lang w:eastAsia="ru-RU"/>
              </w:rPr>
              <w:t>й день інвалідів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5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Всесвітній день волонтерів</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6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Збройних Сил України</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14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День вшанування учасників ліквідації наслідків аварії на Чорнобильській АЕС</w:t>
            </w:r>
          </w:p>
        </w:tc>
      </w:tr>
      <w:tr w:rsidR="00495862" w:rsidRPr="00495862" w:rsidTr="00B92632">
        <w:trPr>
          <w:tblCellSpacing w:w="15" w:type="dxa"/>
        </w:trPr>
        <w:tc>
          <w:tcPr>
            <w:tcW w:w="753"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20 грудня</w:t>
            </w:r>
          </w:p>
        </w:tc>
        <w:tc>
          <w:tcPr>
            <w:tcW w:w="4201"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lang w:eastAsia="ru-RU"/>
              </w:rPr>
              <w:t>Міжнародний день солідарності людей</w:t>
            </w:r>
          </w:p>
        </w:tc>
      </w:tr>
    </w:tbl>
    <w:p w:rsidR="00495862" w:rsidRPr="00495862" w:rsidRDefault="00495862" w:rsidP="00495862">
      <w:pPr>
        <w:spacing w:after="0" w:line="240" w:lineRule="auto"/>
        <w:jc w:val="center"/>
        <w:rPr>
          <w:rFonts w:ascii="Times New Roman" w:eastAsia="Times New Roman" w:hAnsi="Times New Roman" w:cs="Times New Roman"/>
          <w:b/>
          <w:bCs/>
          <w:sz w:val="24"/>
          <w:szCs w:val="24"/>
          <w:lang w:val="uk-UA" w:eastAsia="ru-RU"/>
        </w:rPr>
      </w:pPr>
      <w:r w:rsidRPr="00495862">
        <w:rPr>
          <w:rFonts w:ascii="Times New Roman" w:eastAsia="Times New Roman" w:hAnsi="Times New Roman" w:cs="Times New Roman"/>
          <w:b/>
          <w:bCs/>
          <w:sz w:val="24"/>
          <w:szCs w:val="24"/>
          <w:lang w:eastAsia="ru-RU"/>
        </w:rPr>
        <w:t>Народні свята</w:t>
      </w:r>
    </w:p>
    <w:tbl>
      <w:tblPr>
        <w:tblW w:w="5100" w:type="pct"/>
        <w:tblCellSpacing w:w="15" w:type="dxa"/>
        <w:tblInd w:w="6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158"/>
        <w:gridCol w:w="7796"/>
      </w:tblGrid>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7 січня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Різдво Христове. Святвечір. Коляда</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13-14 січня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Свято Маланки (Щедрий вечір) та Василя (Старий Новий</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val="en-US" w:eastAsia="ru-RU"/>
              </w:rPr>
            </w:pPr>
            <w:r w:rsidRPr="00495862">
              <w:rPr>
                <w:rFonts w:ascii="Times New Roman" w:eastAsia="Times New Roman" w:hAnsi="Times New Roman" w:cs="Times New Roman"/>
                <w:color w:val="000000"/>
                <w:lang w:eastAsia="ru-RU"/>
              </w:rPr>
              <w:t>19 січня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Водохреща</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14 лютого</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День святого Валентина</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15 лютого</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Стрітення</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7 квітня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Благовіщення</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Масляна</w:t>
            </w:r>
            <w:r w:rsidRPr="00495862">
              <w:rPr>
                <w:rFonts w:ascii="Times New Roman" w:eastAsia="Times New Roman" w:hAnsi="Times New Roman" w:cs="Times New Roman"/>
                <w:color w:val="000000"/>
                <w:lang w:eastAsia="ru-RU"/>
              </w:rPr>
              <w:br/>
              <w:t xml:space="preserve">Великдень  </w:t>
            </w:r>
            <w:r w:rsidRPr="00495862">
              <w:rPr>
                <w:rFonts w:ascii="Times New Roman" w:eastAsia="Times New Roman" w:hAnsi="Times New Roman" w:cs="Times New Roman"/>
                <w:color w:val="000000"/>
                <w:lang w:val="uk-UA" w:eastAsia="ru-RU"/>
              </w:rPr>
              <w:t>(за лунно-сонячним календарем)</w:t>
            </w:r>
            <w:r w:rsidRPr="00495862">
              <w:rPr>
                <w:rFonts w:ascii="Times New Roman" w:eastAsia="Times New Roman" w:hAnsi="Times New Roman" w:cs="Times New Roman"/>
                <w:color w:val="000000"/>
                <w:lang w:eastAsia="ru-RU"/>
              </w:rPr>
              <w:t xml:space="preserve">                                        </w:t>
            </w:r>
            <w:r w:rsidRPr="00495862">
              <w:rPr>
                <w:rFonts w:ascii="Times New Roman" w:eastAsia="Times New Roman" w:hAnsi="Times New Roman" w:cs="Times New Roman"/>
                <w:color w:val="000000"/>
                <w:lang w:eastAsia="ru-RU"/>
              </w:rPr>
              <w:br/>
              <w:t xml:space="preserve">Трійця. Зелені свята </w:t>
            </w:r>
            <w:r w:rsidRPr="00495862">
              <w:rPr>
                <w:rFonts w:ascii="Times New Roman" w:eastAsia="Times New Roman" w:hAnsi="Times New Roman" w:cs="Times New Roman"/>
                <w:color w:val="000000"/>
                <w:lang w:val="uk-UA" w:eastAsia="ru-RU"/>
              </w:rPr>
              <w:t>(50-й день Великодня)</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7 липня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Івана Купала</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19 серпня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Преображення або Другий (Яблучний) Спас</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27 вересня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Здвиження</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14 жовтня    </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Покрова</w:t>
            </w:r>
          </w:p>
        </w:tc>
      </w:tr>
      <w:tr w:rsidR="00495862" w:rsidRPr="00495862" w:rsidTr="00B92632">
        <w:trPr>
          <w:tblCellSpacing w:w="15" w:type="dxa"/>
        </w:trPr>
        <w:tc>
          <w:tcPr>
            <w:tcW w:w="1061" w:type="pct"/>
            <w:tcBorders>
              <w:top w:val="outset" w:sz="6" w:space="0" w:color="auto"/>
              <w:bottom w:val="outset" w:sz="6" w:space="0" w:color="auto"/>
              <w:right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color w:val="000000"/>
                <w:lang w:eastAsia="ru-RU"/>
              </w:rPr>
            </w:pPr>
            <w:r w:rsidRPr="00495862">
              <w:rPr>
                <w:rFonts w:ascii="Times New Roman" w:eastAsia="Times New Roman" w:hAnsi="Times New Roman" w:cs="Times New Roman"/>
                <w:color w:val="000000"/>
                <w:lang w:eastAsia="ru-RU"/>
              </w:rPr>
              <w:t>19 грудня</w:t>
            </w:r>
          </w:p>
        </w:tc>
        <w:tc>
          <w:tcPr>
            <w:tcW w:w="3892" w:type="pct"/>
            <w:tcBorders>
              <w:top w:val="outset" w:sz="6" w:space="0" w:color="auto"/>
              <w:left w:val="outset" w:sz="6" w:space="0" w:color="auto"/>
              <w:bottom w:val="outset" w:sz="6" w:space="0" w:color="auto"/>
            </w:tcBorders>
            <w:tcMar>
              <w:top w:w="15" w:type="dxa"/>
              <w:left w:w="15" w:type="dxa"/>
              <w:bottom w:w="15" w:type="dxa"/>
              <w:right w:w="15" w:type="dxa"/>
            </w:tcMar>
          </w:tcPr>
          <w:p w:rsidR="00495862" w:rsidRPr="00495862" w:rsidRDefault="00495862" w:rsidP="00495862">
            <w:pPr>
              <w:spacing w:after="0" w:line="240" w:lineRule="auto"/>
              <w:rPr>
                <w:rFonts w:ascii="Times New Roman" w:eastAsia="Times New Roman" w:hAnsi="Times New Roman" w:cs="Times New Roman"/>
                <w:lang w:eastAsia="ru-RU"/>
              </w:rPr>
            </w:pPr>
            <w:r w:rsidRPr="00495862">
              <w:rPr>
                <w:rFonts w:ascii="Times New Roman" w:eastAsia="Times New Roman" w:hAnsi="Times New Roman" w:cs="Times New Roman"/>
                <w:color w:val="000000"/>
                <w:lang w:eastAsia="ru-RU"/>
              </w:rPr>
              <w:t>Свято Миколая</w:t>
            </w:r>
          </w:p>
        </w:tc>
      </w:tr>
    </w:tbl>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ind w:left="360"/>
        <w:jc w:val="center"/>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i/>
          <w:iCs/>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val="uk-UA" w:eastAsia="ru-RU"/>
        </w:rPr>
      </w:pPr>
      <w:r w:rsidRPr="00495862">
        <w:rPr>
          <w:rFonts w:ascii="Times New Roman" w:eastAsia="Times New Roman" w:hAnsi="Times New Roman" w:cs="Times New Roman"/>
          <w:b/>
          <w:bCs/>
          <w:sz w:val="28"/>
          <w:szCs w:val="28"/>
          <w:u w:val="single"/>
          <w:lang w:val="uk-UA" w:eastAsia="ru-RU"/>
        </w:rPr>
        <w:t>Спеціалізовані Інтернет-сайти дитячої літератури</w:t>
      </w:r>
    </w:p>
    <w:p w:rsidR="00495862" w:rsidRPr="00495862" w:rsidRDefault="00495862" w:rsidP="00495862">
      <w:pPr>
        <w:spacing w:after="0" w:line="240" w:lineRule="auto"/>
        <w:ind w:firstLine="600"/>
        <w:jc w:val="center"/>
        <w:rPr>
          <w:rFonts w:ascii="Times New Roman" w:eastAsia="Times New Roman" w:hAnsi="Times New Roman" w:cs="Times New Roman"/>
          <w:i/>
          <w:iCs/>
          <w:sz w:val="16"/>
          <w:szCs w:val="16"/>
          <w:lang w:val="uk-UA" w:eastAsia="ru-RU"/>
        </w:rPr>
      </w:pP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0" w:history="1">
        <w:r w:rsidR="00495862" w:rsidRPr="00495862">
          <w:rPr>
            <w:rFonts w:ascii="Times New Roman" w:eastAsia="Times New Roman" w:hAnsi="Times New Roman" w:cs="Times New Roman"/>
            <w:color w:val="0000FF"/>
            <w:sz w:val="28"/>
            <w:szCs w:val="28"/>
            <w:u w:val="single"/>
            <w:lang w:val="uk-UA" w:eastAsia="ru-RU"/>
          </w:rPr>
          <w:t>http://childbooks.blox.ua/html</w:t>
        </w:r>
      </w:hyperlink>
      <w:r w:rsidR="00495862" w:rsidRPr="00495862">
        <w:rPr>
          <w:rFonts w:ascii="Times New Roman" w:eastAsia="Times New Roman" w:hAnsi="Times New Roman" w:cs="Times New Roman"/>
          <w:sz w:val="28"/>
          <w:szCs w:val="28"/>
          <w:lang w:val="uk-UA" w:eastAsia="ru-RU"/>
        </w:rPr>
        <w:t xml:space="preserve"> – веб-сайт „Книги для дітей” </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1" w:history="1">
        <w:r w:rsidR="00495862" w:rsidRPr="00495862">
          <w:rPr>
            <w:rFonts w:ascii="Times New Roman" w:eastAsia="Times New Roman" w:hAnsi="Times New Roman" w:cs="Times New Roman"/>
            <w:color w:val="0000FF"/>
            <w:sz w:val="28"/>
            <w:szCs w:val="28"/>
            <w:u w:val="single"/>
            <w:lang w:val="uk-UA" w:eastAsia="ru-RU"/>
          </w:rPr>
          <w:t>http://abetka.ukrlife.org/</w:t>
        </w:r>
      </w:hyperlink>
      <w:r w:rsidR="00495862" w:rsidRPr="00495862">
        <w:rPr>
          <w:rFonts w:ascii="Times New Roman" w:eastAsia="Times New Roman" w:hAnsi="Times New Roman" w:cs="Times New Roman"/>
          <w:sz w:val="28"/>
          <w:szCs w:val="28"/>
          <w:lang w:val="uk-UA" w:eastAsia="ru-RU"/>
        </w:rPr>
        <w:t xml:space="preserve"> – веб-сайт для дітей „Весела абетка”  </w:t>
      </w:r>
    </w:p>
    <w:p w:rsidR="00495862" w:rsidRPr="00495862" w:rsidRDefault="00495862" w:rsidP="00495862">
      <w:pPr>
        <w:numPr>
          <w:ilvl w:val="0"/>
          <w:numId w:val="1"/>
        </w:num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http://www.abetka-logopedka.org/ – веб-сайт „Світ дитини”</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2" w:history="1">
        <w:r w:rsidR="00495862" w:rsidRPr="00495862">
          <w:rPr>
            <w:rFonts w:ascii="Times New Roman" w:eastAsia="Times New Roman" w:hAnsi="Times New Roman" w:cs="Times New Roman"/>
            <w:color w:val="0000FF"/>
            <w:sz w:val="28"/>
            <w:szCs w:val="28"/>
            <w:u w:val="single"/>
            <w:lang w:val="uk-UA" w:eastAsia="ru-RU"/>
          </w:rPr>
          <w:t>http://www.kazka.in.ua/</w:t>
        </w:r>
      </w:hyperlink>
      <w:r w:rsidR="00495862" w:rsidRPr="00495862">
        <w:rPr>
          <w:rFonts w:ascii="Times New Roman" w:eastAsia="Times New Roman" w:hAnsi="Times New Roman" w:cs="Times New Roman"/>
          <w:sz w:val="28"/>
          <w:szCs w:val="28"/>
          <w:lang w:val="uk-UA" w:eastAsia="ru-RU"/>
        </w:rPr>
        <w:t xml:space="preserve"> – веб-сайт „Українська казка”</w:t>
      </w:r>
    </w:p>
    <w:p w:rsidR="00495862" w:rsidRPr="00495862" w:rsidRDefault="00495862" w:rsidP="00495862">
      <w:pPr>
        <w:numPr>
          <w:ilvl w:val="0"/>
          <w:numId w:val="1"/>
        </w:num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http://www.ae-lib.org.ua/_lit_child.htm – веб-сайт „Дитяча література”</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3" w:history="1">
        <w:r w:rsidR="00495862" w:rsidRPr="00495862">
          <w:rPr>
            <w:rFonts w:ascii="Times New Roman" w:eastAsia="Times New Roman" w:hAnsi="Times New Roman" w:cs="Times New Roman"/>
            <w:color w:val="000000"/>
            <w:sz w:val="28"/>
            <w:szCs w:val="28"/>
            <w:u w:val="single"/>
            <w:lang w:val="uk-UA" w:eastAsia="ru-RU"/>
          </w:rPr>
          <w:t>http://www.levko.info/</w:t>
        </w:r>
      </w:hyperlink>
      <w:r w:rsidR="00495862" w:rsidRPr="00495862">
        <w:rPr>
          <w:rFonts w:ascii="Times New Roman" w:eastAsia="Times New Roman" w:hAnsi="Times New Roman" w:cs="Times New Roman"/>
          <w:color w:val="000000"/>
          <w:sz w:val="28"/>
          <w:szCs w:val="28"/>
          <w:lang w:val="uk-UA" w:eastAsia="ru-RU"/>
        </w:rPr>
        <w:t xml:space="preserve"> – дитячий сайт „Левко”</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4" w:history="1">
        <w:r w:rsidR="00495862" w:rsidRPr="00495862">
          <w:rPr>
            <w:rFonts w:ascii="Times New Roman" w:eastAsia="Times New Roman" w:hAnsi="Times New Roman" w:cs="Times New Roman"/>
            <w:color w:val="000000"/>
            <w:sz w:val="28"/>
            <w:szCs w:val="28"/>
            <w:u w:val="single"/>
            <w:lang w:val="uk-UA" w:eastAsia="ru-RU"/>
          </w:rPr>
          <w:t>http://www.mysl.lviv.ua/</w:t>
        </w:r>
      </w:hyperlink>
      <w:r w:rsidR="00495862" w:rsidRPr="00495862">
        <w:rPr>
          <w:rFonts w:ascii="Times New Roman" w:eastAsia="Times New Roman" w:hAnsi="Times New Roman" w:cs="Times New Roman"/>
          <w:sz w:val="28"/>
          <w:szCs w:val="28"/>
          <w:lang w:val="uk-UA" w:eastAsia="ru-RU"/>
        </w:rPr>
        <w:t xml:space="preserve"> – веб-сайт „Країна міркувань”</w:t>
      </w:r>
    </w:p>
    <w:p w:rsidR="00495862" w:rsidRPr="00495862" w:rsidRDefault="00495862" w:rsidP="00495862">
      <w:pPr>
        <w:numPr>
          <w:ilvl w:val="0"/>
          <w:numId w:val="1"/>
        </w:num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http://slovogray.narod.ru/ – літературний сайт Ігоря Січовика</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5" w:history="1">
        <w:r w:rsidR="00495862" w:rsidRPr="00495862">
          <w:rPr>
            <w:rFonts w:ascii="Times New Roman" w:eastAsia="Times New Roman" w:hAnsi="Times New Roman" w:cs="Times New Roman"/>
            <w:color w:val="000000"/>
            <w:sz w:val="28"/>
            <w:szCs w:val="28"/>
            <w:u w:val="single"/>
            <w:lang w:val="uk-UA" w:eastAsia="ru-RU"/>
          </w:rPr>
          <w:t>http://dytjachi-virshi.org.ua</w:t>
        </w:r>
      </w:hyperlink>
      <w:r w:rsidR="00495862" w:rsidRPr="00495862">
        <w:rPr>
          <w:rFonts w:ascii="Times New Roman" w:eastAsia="Times New Roman" w:hAnsi="Times New Roman" w:cs="Times New Roman"/>
          <w:sz w:val="28"/>
          <w:szCs w:val="28"/>
          <w:lang w:val="uk-UA" w:eastAsia="ru-RU"/>
        </w:rPr>
        <w:t>– авторський сайт „Віршики пана Назара”</w:t>
      </w:r>
    </w:p>
    <w:p w:rsidR="00495862" w:rsidRPr="00495862" w:rsidRDefault="00495862" w:rsidP="00495862">
      <w:pPr>
        <w:spacing w:after="0" w:line="240" w:lineRule="auto"/>
        <w:ind w:firstLine="600"/>
        <w:jc w:val="center"/>
        <w:rPr>
          <w:rFonts w:ascii="Times New Roman" w:eastAsia="Times New Roman" w:hAnsi="Times New Roman" w:cs="Times New Roman"/>
          <w:i/>
          <w:iCs/>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val="en-US" w:eastAsia="ru-RU"/>
        </w:rPr>
      </w:pPr>
      <w:r w:rsidRPr="00495862">
        <w:rPr>
          <w:rFonts w:ascii="Times New Roman" w:eastAsia="Times New Roman" w:hAnsi="Times New Roman" w:cs="Times New Roman"/>
          <w:b/>
          <w:bCs/>
          <w:sz w:val="28"/>
          <w:szCs w:val="28"/>
          <w:u w:val="single"/>
          <w:lang w:val="uk-UA" w:eastAsia="ru-RU"/>
        </w:rPr>
        <w:t>Освітньо-інформаційні ресурси</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val="en-US" w:eastAsia="ru-RU"/>
        </w:rPr>
      </w:pP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6" w:history="1">
        <w:r w:rsidR="00495862" w:rsidRPr="00495862">
          <w:rPr>
            <w:rFonts w:ascii="Times New Roman" w:eastAsia="Times New Roman" w:hAnsi="Times New Roman" w:cs="Times New Roman"/>
            <w:color w:val="0000FF"/>
            <w:sz w:val="28"/>
            <w:szCs w:val="28"/>
            <w:u w:val="single"/>
            <w:lang w:val="uk-UA" w:eastAsia="ru-RU"/>
          </w:rPr>
          <w:t>http://teacher.at.ua/</w:t>
        </w:r>
      </w:hyperlink>
      <w:r w:rsidR="00495862" w:rsidRPr="00495862">
        <w:rPr>
          <w:rFonts w:ascii="Times New Roman" w:eastAsia="Times New Roman" w:hAnsi="Times New Roman" w:cs="Times New Roman"/>
          <w:sz w:val="28"/>
          <w:szCs w:val="28"/>
          <w:lang w:val="uk-UA" w:eastAsia="ru-RU"/>
        </w:rPr>
        <w:t xml:space="preserve"> –  веб-сайт „Вчитель вчителю, учням та батькам”</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17" w:history="1">
        <w:r w:rsidR="00495862" w:rsidRPr="00495862">
          <w:rPr>
            <w:rFonts w:ascii="Times New Roman" w:eastAsia="Times New Roman" w:hAnsi="Times New Roman" w:cs="Times New Roman"/>
            <w:color w:val="0000FF"/>
            <w:sz w:val="28"/>
            <w:szCs w:val="28"/>
            <w:u w:val="single"/>
            <w:lang w:val="uk-UA" w:eastAsia="ru-RU"/>
          </w:rPr>
          <w:t>www.balachka.com</w:t>
        </w:r>
      </w:hyperlink>
      <w:r w:rsidR="00495862" w:rsidRPr="00495862">
        <w:rPr>
          <w:rFonts w:ascii="Times New Roman" w:eastAsia="Times New Roman" w:hAnsi="Times New Roman" w:cs="Times New Roman"/>
          <w:sz w:val="28"/>
          <w:szCs w:val="28"/>
          <w:lang w:val="uk-UA" w:eastAsia="ru-RU"/>
        </w:rPr>
        <w:t xml:space="preserve"> – веб-сайт „Пиши українською” </w:t>
      </w:r>
    </w:p>
    <w:p w:rsidR="00495862" w:rsidRPr="00495862" w:rsidRDefault="00495862" w:rsidP="00495862">
      <w:pPr>
        <w:numPr>
          <w:ilvl w:val="0"/>
          <w:numId w:val="1"/>
        </w:num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http://bibliyna-istoriya.org.ua/ –  веб-сайт „Біблійна історія”</w:t>
      </w:r>
    </w:p>
    <w:p w:rsidR="00495862" w:rsidRPr="00495862" w:rsidRDefault="00495862" w:rsidP="00495862">
      <w:pPr>
        <w:numPr>
          <w:ilvl w:val="0"/>
          <w:numId w:val="1"/>
        </w:num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http://cikave.org.ua/pro-sajt/ –  веб-сайт „Цікаво про цікаве”</w:t>
      </w:r>
    </w:p>
    <w:p w:rsidR="00495862" w:rsidRPr="00495862" w:rsidRDefault="00495862" w:rsidP="00495862">
      <w:pPr>
        <w:numPr>
          <w:ilvl w:val="0"/>
          <w:numId w:val="1"/>
        </w:num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http://www.ukr-tur.narod.ru/ – веб-сайт „Світ географії та туризму”</w:t>
      </w:r>
    </w:p>
    <w:p w:rsidR="00495862" w:rsidRPr="00495862" w:rsidRDefault="00495862" w:rsidP="00495862">
      <w:pPr>
        <w:numPr>
          <w:ilvl w:val="0"/>
          <w:numId w:val="1"/>
        </w:num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www.akBooks.com.ua – веб-сайт „Академічна книгарня@онлайн” </w:t>
      </w:r>
    </w:p>
    <w:p w:rsidR="00495862" w:rsidRPr="00495862" w:rsidRDefault="00495862" w:rsidP="00495862">
      <w:pPr>
        <w:numPr>
          <w:ilvl w:val="0"/>
          <w:numId w:val="1"/>
        </w:numPr>
        <w:spacing w:after="0" w:line="240" w:lineRule="auto"/>
        <w:ind w:firstLine="181"/>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en-US" w:eastAsia="ru-RU"/>
        </w:rPr>
        <w:t>Lcorp</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sz w:val="28"/>
          <w:szCs w:val="28"/>
          <w:lang w:val="en-US" w:eastAsia="ru-RU"/>
        </w:rPr>
        <w:t>ulif</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sz w:val="28"/>
          <w:szCs w:val="28"/>
          <w:lang w:val="en-US" w:eastAsia="ru-RU"/>
        </w:rPr>
        <w:t>org</w:t>
      </w:r>
      <w:r w:rsidRPr="00495862">
        <w:rPr>
          <w:rFonts w:ascii="Times New Roman" w:eastAsia="Times New Roman" w:hAnsi="Times New Roman" w:cs="Times New Roman"/>
          <w:sz w:val="28"/>
          <w:szCs w:val="28"/>
          <w:lang w:val="uk-UA" w:eastAsia="ru-RU"/>
        </w:rPr>
        <w:t>|</w:t>
      </w:r>
      <w:r w:rsidRPr="00495862">
        <w:rPr>
          <w:rFonts w:ascii="Times New Roman" w:eastAsia="Times New Roman" w:hAnsi="Times New Roman" w:cs="Times New Roman"/>
          <w:sz w:val="28"/>
          <w:szCs w:val="28"/>
          <w:lang w:val="en-US" w:eastAsia="ru-RU"/>
        </w:rPr>
        <w:t>ua</w:t>
      </w:r>
      <w:r w:rsidRPr="00495862">
        <w:rPr>
          <w:rFonts w:ascii="Times New Roman" w:eastAsia="Times New Roman" w:hAnsi="Times New Roman" w:cs="Times New Roman"/>
          <w:sz w:val="28"/>
          <w:szCs w:val="28"/>
          <w:lang w:val="uk-UA" w:eastAsia="ru-RU"/>
        </w:rPr>
        <w:t xml:space="preserve"> – український лінгвістичний портал «Словники України»</w:t>
      </w:r>
    </w:p>
    <w:p w:rsidR="00495862" w:rsidRPr="00495862" w:rsidRDefault="00B92632" w:rsidP="00495862">
      <w:pPr>
        <w:numPr>
          <w:ilvl w:val="0"/>
          <w:numId w:val="1"/>
        </w:numPr>
        <w:spacing w:after="0" w:line="240" w:lineRule="auto"/>
        <w:ind w:firstLine="181"/>
        <w:jc w:val="both"/>
        <w:rPr>
          <w:rFonts w:ascii="Times New Roman" w:eastAsia="Times New Roman" w:hAnsi="Times New Roman" w:cs="Times New Roman"/>
          <w:sz w:val="28"/>
          <w:szCs w:val="28"/>
          <w:lang w:val="uk-UA" w:eastAsia="ru-RU"/>
        </w:rPr>
      </w:pPr>
      <w:hyperlink r:id="rId18" w:history="1">
        <w:r w:rsidR="00495862" w:rsidRPr="00495862">
          <w:rPr>
            <w:rFonts w:ascii="Arial" w:eastAsia="Times New Roman" w:hAnsi="Arial" w:cs="Arial"/>
            <w:sz w:val="28"/>
            <w:szCs w:val="28"/>
            <w:lang w:val="en-US"/>
          </w:rPr>
          <w:t>http</w:t>
        </w:r>
        <w:r w:rsidR="00495862" w:rsidRPr="00495862">
          <w:rPr>
            <w:rFonts w:ascii="Arial" w:eastAsia="Times New Roman" w:hAnsi="Arial" w:cs="Arial"/>
            <w:sz w:val="28"/>
            <w:szCs w:val="28"/>
            <w:lang w:val="uk-UA"/>
          </w:rPr>
          <w:t>://</w:t>
        </w:r>
        <w:r w:rsidR="00495862" w:rsidRPr="00495862">
          <w:rPr>
            <w:rFonts w:ascii="Times New Roman" w:eastAsia="Times New Roman" w:hAnsi="Times New Roman" w:cs="Times New Roman"/>
            <w:color w:val="0000FF"/>
            <w:sz w:val="28"/>
            <w:szCs w:val="28"/>
            <w:u w:val="single"/>
            <w:lang w:val="uk-UA" w:eastAsia="ru-RU"/>
          </w:rPr>
          <w:t>www</w:t>
        </w:r>
        <w:r w:rsidR="00495862" w:rsidRPr="00495862">
          <w:rPr>
            <w:rFonts w:ascii="Arial" w:eastAsia="Times New Roman" w:hAnsi="Arial" w:cs="Arial"/>
            <w:sz w:val="28"/>
            <w:szCs w:val="28"/>
            <w:lang w:val="uk-UA"/>
          </w:rPr>
          <w:t>.</w:t>
        </w:r>
        <w:r w:rsidR="00495862" w:rsidRPr="00495862">
          <w:rPr>
            <w:rFonts w:ascii="Arial" w:eastAsia="Times New Roman" w:hAnsi="Arial" w:cs="Arial"/>
            <w:sz w:val="28"/>
            <w:szCs w:val="28"/>
            <w:lang w:val="en-US"/>
          </w:rPr>
          <w:t>idea</w:t>
        </w:r>
        <w:r w:rsidR="00495862" w:rsidRPr="00495862">
          <w:rPr>
            <w:rFonts w:ascii="Arial" w:eastAsia="Times New Roman" w:hAnsi="Arial" w:cs="Arial"/>
            <w:sz w:val="28"/>
            <w:szCs w:val="28"/>
            <w:lang w:val="uk-UA"/>
          </w:rPr>
          <w:t>-</w:t>
        </w:r>
        <w:r w:rsidR="00495862" w:rsidRPr="00495862">
          <w:rPr>
            <w:rFonts w:ascii="Arial" w:eastAsia="Times New Roman" w:hAnsi="Arial" w:cs="Arial"/>
            <w:sz w:val="28"/>
            <w:szCs w:val="28"/>
            <w:lang w:val="en-US"/>
          </w:rPr>
          <w:t>ukraine</w:t>
        </w:r>
        <w:r w:rsidR="00495862" w:rsidRPr="00495862">
          <w:rPr>
            <w:rFonts w:ascii="Arial" w:eastAsia="Times New Roman" w:hAnsi="Arial" w:cs="Arial"/>
            <w:sz w:val="28"/>
            <w:szCs w:val="28"/>
            <w:lang w:val="uk-UA"/>
          </w:rPr>
          <w:t>.</w:t>
        </w:r>
        <w:r w:rsidR="00495862" w:rsidRPr="00495862">
          <w:rPr>
            <w:rFonts w:ascii="Arial" w:eastAsia="Times New Roman" w:hAnsi="Arial" w:cs="Arial"/>
            <w:sz w:val="28"/>
            <w:szCs w:val="28"/>
            <w:lang w:val="en-US"/>
          </w:rPr>
          <w:t>org</w:t>
        </w:r>
        <w:r w:rsidR="00495862" w:rsidRPr="00495862">
          <w:rPr>
            <w:rFonts w:ascii="Arial" w:eastAsia="Times New Roman" w:hAnsi="Arial" w:cs="Arial"/>
            <w:sz w:val="28"/>
            <w:szCs w:val="28"/>
            <w:lang w:val="uk-UA"/>
          </w:rPr>
          <w:t>/</w:t>
        </w:r>
      </w:hyperlink>
      <w:r w:rsidR="00495862" w:rsidRPr="00495862">
        <w:rPr>
          <w:rFonts w:ascii="Times New Roman" w:eastAsia="Times New Roman" w:hAnsi="Times New Roman" w:cs="Times New Roman"/>
          <w:sz w:val="28"/>
          <w:szCs w:val="28"/>
          <w:lang w:val="uk-UA" w:eastAsia="ru-RU"/>
        </w:rPr>
        <w:t xml:space="preserve"> – проект „Відкритий світ інформаційних технологій”</w:t>
      </w:r>
    </w:p>
    <w:p w:rsidR="00495862" w:rsidRPr="00495862" w:rsidRDefault="00495862" w:rsidP="00495862">
      <w:pPr>
        <w:spacing w:after="0" w:line="240" w:lineRule="auto"/>
        <w:rPr>
          <w:rFonts w:ascii="Times New Roman" w:eastAsia="Times New Roman" w:hAnsi="Times New Roman" w:cs="Times New Roman"/>
          <w:i/>
          <w:iCs/>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eastAsia="ru-RU"/>
        </w:rPr>
      </w:pPr>
      <w:r w:rsidRPr="00495862">
        <w:rPr>
          <w:rFonts w:ascii="Times New Roman" w:eastAsia="Times New Roman" w:hAnsi="Times New Roman" w:cs="Times New Roman"/>
          <w:b/>
          <w:bCs/>
          <w:sz w:val="28"/>
          <w:szCs w:val="28"/>
          <w:u w:val="single"/>
          <w:lang w:val="uk-UA" w:eastAsia="ru-RU"/>
        </w:rPr>
        <w:t>Інтернет-сайти бібліотек та електронних бібліотек</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i/>
          <w:iCs/>
          <w:sz w:val="16"/>
          <w:szCs w:val="16"/>
          <w:lang w:val="uk-UA" w:eastAsia="ru-RU"/>
        </w:rPr>
      </w:pP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http://www.4uth.gov.ua/  – веб-сайт Державної бібліотеки України для юнацтва (Київ) </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http://www.chl.kiev.ua/ – веб-сайт Національної бібліотеки України для дітей</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http://www.nbuv.gov.ua/ – веб-сайт Національної бібліотеки України імені В.І. Вернадського (Київ) </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19" w:history="1">
        <w:r w:rsidR="00495862" w:rsidRPr="00495862">
          <w:rPr>
            <w:rFonts w:ascii="Times New Roman" w:eastAsia="Times New Roman" w:hAnsi="Times New Roman" w:cs="Times New Roman"/>
            <w:color w:val="0000FF"/>
            <w:sz w:val="28"/>
            <w:szCs w:val="28"/>
            <w:u w:val="single"/>
            <w:lang w:val="uk-UA" w:eastAsia="ru-RU"/>
          </w:rPr>
          <w:t>http://www.bukvoid.com.ua/</w:t>
        </w:r>
      </w:hyperlink>
      <w:r w:rsidR="00495862" w:rsidRPr="00495862">
        <w:rPr>
          <w:rFonts w:ascii="Times New Roman" w:eastAsia="Times New Roman" w:hAnsi="Times New Roman" w:cs="Times New Roman"/>
          <w:sz w:val="28"/>
          <w:szCs w:val="28"/>
          <w:lang w:val="uk-UA" w:eastAsia="ru-RU"/>
        </w:rPr>
        <w:t xml:space="preserve"> - веб-сайт „Буквоїд”  </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http://www.nplu.org/ – веб-сайт Національної парламентської бібліотеки України (Київ) </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http://www.ukrbook.net/  – веб-сайт Книжкової палати України імені Івана Федорова (Київ) </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0" w:history="1">
        <w:r w:rsidR="00495862" w:rsidRPr="00495862">
          <w:rPr>
            <w:rFonts w:ascii="Times New Roman" w:eastAsia="Times New Roman" w:hAnsi="Times New Roman" w:cs="Times New Roman"/>
            <w:color w:val="0000FF"/>
            <w:sz w:val="28"/>
            <w:szCs w:val="28"/>
            <w:u w:val="single"/>
            <w:lang w:val="uk-UA" w:eastAsia="ru-RU"/>
          </w:rPr>
          <w:t>http://library.zntu.edu.ua/res-libr-el.html</w:t>
        </w:r>
      </w:hyperlink>
      <w:r w:rsidR="00495862" w:rsidRPr="00495862">
        <w:rPr>
          <w:rFonts w:ascii="Times New Roman" w:eastAsia="Times New Roman" w:hAnsi="Times New Roman" w:cs="Times New Roman"/>
          <w:sz w:val="28"/>
          <w:szCs w:val="28"/>
          <w:lang w:val="uk-UA" w:eastAsia="ru-RU"/>
        </w:rPr>
        <w:t xml:space="preserve"> – веб-сайт „Бібліотеки в мережі Internet”</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http://lyapota.boom.ru/lib.htm – колекція посилань на кращі електронні бібліотеки  </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1" w:history="1">
        <w:r w:rsidR="00495862" w:rsidRPr="00495862">
          <w:rPr>
            <w:rFonts w:ascii="Times New Roman" w:eastAsia="Times New Roman" w:hAnsi="Times New Roman" w:cs="Times New Roman"/>
            <w:color w:val="0000FF"/>
            <w:sz w:val="28"/>
            <w:szCs w:val="28"/>
            <w:u w:val="single"/>
            <w:lang w:val="uk-UA" w:eastAsia="ru-RU"/>
          </w:rPr>
          <w:t>http://book.uraic.ru/ssylki/biblioteki</w:t>
        </w:r>
      </w:hyperlink>
      <w:r w:rsidR="00495862" w:rsidRPr="00495862">
        <w:rPr>
          <w:rFonts w:ascii="Times New Roman" w:eastAsia="Times New Roman" w:hAnsi="Times New Roman" w:cs="Times New Roman"/>
          <w:sz w:val="28"/>
          <w:szCs w:val="28"/>
          <w:lang w:val="uk-UA" w:eastAsia="ru-RU"/>
        </w:rPr>
        <w:t xml:space="preserve"> –  Інформаційно-довідковий портал „Library.ru”</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http://www.loc.gov/ – веб-сайт Бібліотеки Конгресу США</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www.bnf.fr/ – Bibliothèque Nationale или BNF) — веб-сайт Національної бібліотеки Франції</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www.bl.uk/ – веб-сайт Британської бібліотеки</w:t>
      </w:r>
      <w:r w:rsidRPr="00495862">
        <w:rPr>
          <w:rFonts w:ascii="Times New Roman" w:eastAsia="Times New Roman" w:hAnsi="Times New Roman" w:cs="Times New Roman"/>
          <w:sz w:val="28"/>
          <w:szCs w:val="28"/>
          <w:lang w:val="uk-UA" w:eastAsia="ru-RU"/>
        </w:rPr>
        <w:tab/>
      </w:r>
    </w:p>
    <w:p w:rsidR="00495862" w:rsidRPr="00495862" w:rsidRDefault="00495862" w:rsidP="00495862">
      <w:pPr>
        <w:spacing w:after="0" w:line="240" w:lineRule="auto"/>
        <w:ind w:firstLine="600"/>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eastAsia="ru-RU"/>
        </w:rPr>
      </w:pPr>
      <w:r w:rsidRPr="00495862">
        <w:rPr>
          <w:rFonts w:ascii="Times New Roman" w:eastAsia="Times New Roman" w:hAnsi="Times New Roman" w:cs="Times New Roman"/>
          <w:b/>
          <w:bCs/>
          <w:sz w:val="28"/>
          <w:szCs w:val="28"/>
          <w:u w:val="single"/>
          <w:lang w:val="uk-UA" w:eastAsia="ru-RU"/>
        </w:rPr>
        <w:t>Інтернет-сайти музеїв та картинних галерей України</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val="uk-UA" w:eastAsia="ru-RU"/>
        </w:rPr>
      </w:pPr>
    </w:p>
    <w:bookmarkEnd w:id="1"/>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fldChar w:fldCharType="begin"/>
      </w:r>
      <w:r w:rsidRPr="00495862">
        <w:rPr>
          <w:rFonts w:ascii="Times New Roman" w:eastAsia="Times New Roman" w:hAnsi="Times New Roman" w:cs="Times New Roman"/>
          <w:sz w:val="28"/>
          <w:szCs w:val="28"/>
          <w:lang w:val="uk-UA" w:eastAsia="ru-RU"/>
        </w:rPr>
        <w:instrText xml:space="preserve"> HYPERLINK "http://prostir.museum/%20–" </w:instrText>
      </w:r>
      <w:r w:rsidRPr="00495862">
        <w:rPr>
          <w:rFonts w:ascii="Times New Roman" w:eastAsia="Times New Roman" w:hAnsi="Times New Roman" w:cs="Times New Roman"/>
          <w:sz w:val="28"/>
          <w:szCs w:val="28"/>
          <w:lang w:val="uk-UA" w:eastAsia="ru-RU"/>
        </w:rPr>
        <w:fldChar w:fldCharType="separate"/>
      </w:r>
      <w:r w:rsidRPr="00495862">
        <w:rPr>
          <w:rFonts w:ascii="Times New Roman" w:eastAsia="Times New Roman" w:hAnsi="Times New Roman" w:cs="Times New Roman"/>
          <w:color w:val="0000FF"/>
          <w:sz w:val="28"/>
          <w:szCs w:val="28"/>
          <w:u w:val="single"/>
          <w:lang w:val="uk-UA" w:eastAsia="ru-RU"/>
        </w:rPr>
        <w:t>http://prostir.museum/ –</w:t>
      </w:r>
      <w:r w:rsidRPr="00495862">
        <w:rPr>
          <w:rFonts w:ascii="Times New Roman" w:eastAsia="Times New Roman" w:hAnsi="Times New Roman" w:cs="Times New Roman"/>
          <w:sz w:val="28"/>
          <w:szCs w:val="28"/>
          <w:lang w:val="uk-UA" w:eastAsia="ru-RU"/>
        </w:rPr>
        <w:fldChar w:fldCharType="end"/>
      </w:r>
      <w:hyperlink r:id="rId22" w:history="1">
        <w:r w:rsidRPr="00495862">
          <w:rPr>
            <w:rFonts w:ascii="Times New Roman" w:eastAsia="Times New Roman" w:hAnsi="Times New Roman" w:cs="Times New Roman"/>
            <w:color w:val="0000FF"/>
            <w:sz w:val="28"/>
            <w:szCs w:val="28"/>
            <w:u w:val="single"/>
            <w:lang w:val="uk-UA" w:eastAsia="ru-RU"/>
          </w:rPr>
          <w:t>портал „Музеи Украины</w:t>
        </w:r>
      </w:hyperlink>
      <w:r w:rsidRPr="00495862">
        <w:rPr>
          <w:rFonts w:ascii="Times New Roman" w:eastAsia="Times New Roman" w:hAnsi="Times New Roman" w:cs="Times New Roman"/>
          <w:sz w:val="28"/>
          <w:szCs w:val="28"/>
          <w:lang w:val="uk-UA" w:eastAsia="ru-RU"/>
        </w:rPr>
        <w:t>”</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http://www.prostir.museum/sites/ua – веб-сайт „Музейний простір України”</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3" w:history="1">
        <w:r w:rsidR="00495862" w:rsidRPr="00495862">
          <w:rPr>
            <w:rFonts w:ascii="Times New Roman" w:eastAsia="Times New Roman" w:hAnsi="Times New Roman" w:cs="Times New Roman"/>
            <w:color w:val="0000FF"/>
            <w:sz w:val="28"/>
            <w:szCs w:val="28"/>
            <w:u w:val="single"/>
            <w:lang w:val="uk-UA" w:eastAsia="ru-RU"/>
          </w:rPr>
          <w:t>http://namu.kiev.ua/</w:t>
        </w:r>
      </w:hyperlink>
      <w:r w:rsidR="00495862" w:rsidRPr="00495862">
        <w:rPr>
          <w:rFonts w:ascii="Times New Roman" w:eastAsia="Times New Roman" w:hAnsi="Times New Roman" w:cs="Times New Roman"/>
          <w:sz w:val="28"/>
          <w:szCs w:val="28"/>
          <w:lang w:val="uk-UA" w:eastAsia="ru-RU"/>
        </w:rPr>
        <w:t xml:space="preserve"> – веб-сайт Національного художнього музею України</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4" w:history="1">
        <w:r w:rsidR="00495862" w:rsidRPr="00495862">
          <w:rPr>
            <w:rFonts w:ascii="Times New Roman" w:eastAsia="Times New Roman" w:hAnsi="Times New Roman" w:cs="Times New Roman"/>
            <w:color w:val="0000FF"/>
            <w:sz w:val="28"/>
            <w:szCs w:val="28"/>
            <w:u w:val="single"/>
            <w:lang w:val="uk-UA" w:eastAsia="ru-RU"/>
          </w:rPr>
          <w:t>http://www.warmuseum.kiev.ua/</w:t>
        </w:r>
      </w:hyperlink>
      <w:r w:rsidR="00495862" w:rsidRPr="00495862">
        <w:rPr>
          <w:rFonts w:ascii="Times New Roman" w:eastAsia="Times New Roman" w:hAnsi="Times New Roman" w:cs="Times New Roman"/>
          <w:sz w:val="28"/>
          <w:szCs w:val="28"/>
          <w:lang w:val="uk-UA" w:eastAsia="ru-RU"/>
        </w:rPr>
        <w:t xml:space="preserve"> – веб-сайт Національного музею історії Великої Вітчизняної війни  1941 – 1945 років</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5" w:history="1">
        <w:r w:rsidR="00495862" w:rsidRPr="00495862">
          <w:rPr>
            <w:rFonts w:ascii="Times New Roman" w:eastAsia="Times New Roman" w:hAnsi="Times New Roman" w:cs="Times New Roman"/>
            <w:color w:val="0000FF"/>
            <w:sz w:val="28"/>
            <w:szCs w:val="28"/>
            <w:u w:val="single"/>
            <w:lang w:val="uk-UA" w:eastAsia="ru-RU"/>
          </w:rPr>
          <w:t>http://hutsul.museum/</w:t>
        </w:r>
      </w:hyperlink>
      <w:r w:rsidR="00495862" w:rsidRPr="00495862">
        <w:rPr>
          <w:rFonts w:ascii="Times New Roman" w:eastAsia="Times New Roman" w:hAnsi="Times New Roman" w:cs="Times New Roman"/>
          <w:sz w:val="28"/>
          <w:szCs w:val="28"/>
          <w:lang w:val="uk-UA" w:eastAsia="ru-RU"/>
        </w:rPr>
        <w:t xml:space="preserve"> – веб-сайт Національного музею народного мистецтва Гуцульщини та Покуття</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6" w:history="1">
        <w:r w:rsidR="00495862" w:rsidRPr="00495862">
          <w:rPr>
            <w:rFonts w:ascii="Times New Roman" w:eastAsia="Times New Roman" w:hAnsi="Times New Roman" w:cs="Times New Roman"/>
            <w:color w:val="0000FF"/>
            <w:sz w:val="28"/>
            <w:szCs w:val="28"/>
            <w:u w:val="single"/>
            <w:lang w:val="uk-UA" w:eastAsia="ru-RU"/>
          </w:rPr>
          <w:t>http://museum.odessa.net/fineartsmuseum/</w:t>
        </w:r>
      </w:hyperlink>
      <w:r w:rsidR="00495862" w:rsidRPr="00495862">
        <w:rPr>
          <w:rFonts w:ascii="Times New Roman" w:eastAsia="Times New Roman" w:hAnsi="Times New Roman" w:cs="Times New Roman"/>
          <w:sz w:val="28"/>
          <w:szCs w:val="28"/>
          <w:lang w:val="uk-UA" w:eastAsia="ru-RU"/>
        </w:rPr>
        <w:t xml:space="preserve"> – веб-сай </w:t>
      </w:r>
      <w:hyperlink r:id="rId27" w:history="1">
        <w:r w:rsidR="00495862" w:rsidRPr="00495862">
          <w:rPr>
            <w:rFonts w:ascii="Times New Roman" w:eastAsia="Times New Roman" w:hAnsi="Times New Roman" w:cs="Times New Roman"/>
            <w:color w:val="0000FF"/>
            <w:sz w:val="28"/>
            <w:szCs w:val="28"/>
            <w:u w:val="single"/>
            <w:lang w:val="uk-UA" w:eastAsia="ru-RU"/>
          </w:rPr>
          <w:t>Оде</w:t>
        </w:r>
      </w:hyperlink>
      <w:r w:rsidR="00495862" w:rsidRPr="00495862">
        <w:rPr>
          <w:rFonts w:ascii="Times New Roman" w:eastAsia="Times New Roman" w:hAnsi="Times New Roman" w:cs="Times New Roman"/>
          <w:sz w:val="28"/>
          <w:szCs w:val="28"/>
          <w:lang w:val="uk-UA" w:eastAsia="ru-RU"/>
        </w:rPr>
        <w:t>ського художнього музею</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8" w:history="1">
        <w:r w:rsidR="00495862" w:rsidRPr="00495862">
          <w:rPr>
            <w:rFonts w:ascii="Times New Roman" w:eastAsia="Times New Roman" w:hAnsi="Times New Roman" w:cs="Times New Roman"/>
            <w:color w:val="0000FF"/>
            <w:sz w:val="28"/>
            <w:szCs w:val="28"/>
            <w:u w:val="single"/>
            <w:lang w:val="uk-UA" w:eastAsia="ru-RU"/>
          </w:rPr>
          <w:t>http://www.archaeology.odessa.ua/</w:t>
        </w:r>
      </w:hyperlink>
      <w:r w:rsidR="00495862" w:rsidRPr="00495862">
        <w:rPr>
          <w:rFonts w:ascii="Times New Roman" w:eastAsia="Times New Roman" w:hAnsi="Times New Roman" w:cs="Times New Roman"/>
          <w:sz w:val="28"/>
          <w:szCs w:val="28"/>
          <w:lang w:val="uk-UA" w:eastAsia="ru-RU"/>
        </w:rPr>
        <w:t xml:space="preserve"> – веб-сайт Одеського державного археологічного музею  </w:t>
      </w:r>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29" w:history="1">
        <w:r w:rsidR="00495862" w:rsidRPr="00495862">
          <w:rPr>
            <w:rFonts w:ascii="Times New Roman" w:eastAsia="Times New Roman" w:hAnsi="Times New Roman" w:cs="Times New Roman"/>
            <w:color w:val="0000FF"/>
            <w:sz w:val="28"/>
            <w:szCs w:val="28"/>
            <w:u w:val="single"/>
            <w:lang w:val="uk-UA" w:eastAsia="ru-RU"/>
          </w:rPr>
          <w:t>http://www.oweamuseum.odessa.ua/</w:t>
        </w:r>
      </w:hyperlink>
      <w:r w:rsidR="00495862" w:rsidRPr="00495862">
        <w:rPr>
          <w:rFonts w:ascii="Times New Roman" w:eastAsia="Times New Roman" w:hAnsi="Times New Roman" w:cs="Times New Roman"/>
          <w:sz w:val="28"/>
          <w:szCs w:val="28"/>
          <w:lang w:val="uk-UA" w:eastAsia="ru-RU"/>
        </w:rPr>
        <w:t xml:space="preserve"> – веб-сайт Одеського </w:t>
      </w:r>
      <w:hyperlink r:id="rId30" w:history="1">
        <w:r w:rsidR="00495862" w:rsidRPr="00495862">
          <w:rPr>
            <w:rFonts w:ascii="Times New Roman" w:eastAsia="Times New Roman" w:hAnsi="Times New Roman" w:cs="Times New Roman"/>
            <w:color w:val="0000FF"/>
            <w:sz w:val="28"/>
            <w:szCs w:val="28"/>
            <w:u w:val="single"/>
            <w:lang w:val="uk-UA" w:eastAsia="ru-RU"/>
          </w:rPr>
          <w:t xml:space="preserve"> музею західного і східного мистецтва </w:t>
        </w:r>
      </w:hyperlink>
    </w:p>
    <w:p w:rsidR="00495862" w:rsidRPr="00495862" w:rsidRDefault="00B92632" w:rsidP="00495862">
      <w:pPr>
        <w:numPr>
          <w:ilvl w:val="0"/>
          <w:numId w:val="1"/>
        </w:numPr>
        <w:spacing w:after="0" w:line="240" w:lineRule="auto"/>
        <w:rPr>
          <w:rFonts w:ascii="Times New Roman" w:eastAsia="Times New Roman" w:hAnsi="Times New Roman" w:cs="Times New Roman"/>
          <w:sz w:val="28"/>
          <w:szCs w:val="28"/>
          <w:lang w:val="uk-UA" w:eastAsia="ru-RU"/>
        </w:rPr>
      </w:pPr>
      <w:hyperlink r:id="rId31" w:history="1">
        <w:r w:rsidR="00495862" w:rsidRPr="00495862">
          <w:rPr>
            <w:rFonts w:ascii="Times New Roman" w:eastAsia="Times New Roman" w:hAnsi="Times New Roman" w:cs="Times New Roman"/>
            <w:color w:val="0000FF"/>
            <w:sz w:val="28"/>
            <w:szCs w:val="28"/>
            <w:u w:val="single"/>
            <w:lang w:val="uk-UA" w:eastAsia="ru-RU"/>
          </w:rPr>
          <w:t>http://muzey.vn.ua/</w:t>
        </w:r>
      </w:hyperlink>
      <w:r w:rsidR="00495862" w:rsidRPr="00495862">
        <w:rPr>
          <w:rFonts w:ascii="Times New Roman" w:eastAsia="Times New Roman" w:hAnsi="Times New Roman" w:cs="Times New Roman"/>
          <w:sz w:val="28"/>
          <w:szCs w:val="28"/>
          <w:lang w:val="uk-UA" w:eastAsia="ru-RU"/>
        </w:rPr>
        <w:t xml:space="preserve"> – веб-сайт Вінницького обласного краєзнавчого музею</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http://www.museum.lviv.ua/ – веб-сайт Львівського музею історії релігії</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http://lvivgallery.org/ – веб-сайт Львівської національної галереї мистецтв</w:t>
      </w:r>
    </w:p>
    <w:p w:rsidR="00495862" w:rsidRPr="00495862" w:rsidRDefault="00495862" w:rsidP="00495862">
      <w:pPr>
        <w:numPr>
          <w:ilvl w:val="0"/>
          <w:numId w:val="1"/>
        </w:numPr>
        <w:spacing w:after="0" w:line="240" w:lineRule="auto"/>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8"/>
          <w:szCs w:val="28"/>
          <w:lang w:val="uk-UA" w:eastAsia="ru-RU"/>
        </w:rPr>
        <w:t>http://honchar.org.ua/ – веб-сайт Музею I.М. Гончара</w:t>
      </w:r>
    </w:p>
    <w:p w:rsidR="00495862" w:rsidRPr="00495862" w:rsidRDefault="00B92632" w:rsidP="00495862">
      <w:pPr>
        <w:numPr>
          <w:ilvl w:val="0"/>
          <w:numId w:val="1"/>
        </w:numPr>
        <w:spacing w:after="0" w:line="240" w:lineRule="auto"/>
        <w:rPr>
          <w:rFonts w:ascii="Times New Roman" w:eastAsia="Times New Roman" w:hAnsi="Times New Roman" w:cs="Times New Roman"/>
          <w:sz w:val="24"/>
          <w:szCs w:val="24"/>
          <w:lang w:val="uk-UA" w:eastAsia="ru-RU"/>
        </w:rPr>
      </w:pPr>
      <w:hyperlink r:id="rId32" w:history="1">
        <w:r w:rsidR="00495862" w:rsidRPr="00495862">
          <w:rPr>
            <w:rFonts w:ascii="Times New Roman" w:eastAsia="Times New Roman" w:hAnsi="Times New Roman" w:cs="Times New Roman"/>
            <w:color w:val="0000FF"/>
            <w:sz w:val="28"/>
            <w:szCs w:val="28"/>
            <w:u w:val="single"/>
            <w:lang w:val="uk-UA" w:eastAsia="ru-RU"/>
          </w:rPr>
          <w:t>http://www.chersonesos.org/ –</w:t>
        </w:r>
      </w:hyperlink>
      <w:r w:rsidR="00495862" w:rsidRPr="00495862">
        <w:rPr>
          <w:rFonts w:ascii="Times New Roman" w:eastAsia="Times New Roman" w:hAnsi="Times New Roman" w:cs="Times New Roman"/>
          <w:sz w:val="28"/>
          <w:szCs w:val="28"/>
          <w:lang w:val="uk-UA" w:eastAsia="ru-RU"/>
        </w:rPr>
        <w:t xml:space="preserve"> веб-сайт Національного заповідника „Херсонес Таврійський”</w:t>
      </w:r>
    </w:p>
    <w:p w:rsidR="00495862" w:rsidRPr="00495862" w:rsidRDefault="00495862" w:rsidP="00495862">
      <w:pPr>
        <w:numPr>
          <w:ilvl w:val="0"/>
          <w:numId w:val="1"/>
        </w:numPr>
        <w:spacing w:after="0" w:line="240" w:lineRule="auto"/>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http://www.tmf-museum.kiev.ua/ – веб-сайт Державного музею театрального, музичного і кіномистецтва України</w:t>
      </w:r>
    </w:p>
    <w:p w:rsidR="00495862" w:rsidRPr="00495862" w:rsidRDefault="00495862" w:rsidP="00495862">
      <w:pPr>
        <w:spacing w:after="0" w:line="240" w:lineRule="auto"/>
        <w:ind w:left="541"/>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val="uk-UA" w:eastAsia="ru-RU"/>
        </w:rPr>
      </w:pPr>
      <w:r w:rsidRPr="00495862">
        <w:rPr>
          <w:rFonts w:ascii="Times New Roman" w:eastAsia="Times New Roman" w:hAnsi="Times New Roman" w:cs="Times New Roman"/>
          <w:b/>
          <w:bCs/>
          <w:sz w:val="28"/>
          <w:szCs w:val="28"/>
          <w:u w:val="single"/>
          <w:lang w:val="uk-UA" w:eastAsia="ru-RU"/>
        </w:rPr>
        <w:t>Інтернет-сайти світових музеїв та картинних  галерей</w:t>
      </w:r>
    </w:p>
    <w:p w:rsidR="00495862" w:rsidRPr="00495862" w:rsidRDefault="00495862" w:rsidP="00495862">
      <w:pPr>
        <w:spacing w:after="0" w:line="240" w:lineRule="auto"/>
        <w:ind w:firstLine="600"/>
        <w:jc w:val="center"/>
        <w:rPr>
          <w:rFonts w:ascii="Times New Roman" w:eastAsia="Times New Roman" w:hAnsi="Times New Roman" w:cs="Times New Roman"/>
          <w:b/>
          <w:bCs/>
          <w:sz w:val="28"/>
          <w:szCs w:val="28"/>
          <w:u w:val="single"/>
          <w:lang w:val="uk-UA" w:eastAsia="ru-RU"/>
        </w:rPr>
      </w:pP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33" w:history="1">
        <w:r w:rsidR="00495862" w:rsidRPr="00495862">
          <w:rPr>
            <w:rFonts w:ascii="Times New Roman" w:eastAsia="Times New Roman" w:hAnsi="Times New Roman" w:cs="Times New Roman"/>
            <w:color w:val="0000FF"/>
            <w:sz w:val="28"/>
            <w:szCs w:val="28"/>
            <w:u w:val="single"/>
            <w:lang w:val="uk-UA" w:eastAsia="ru-RU"/>
          </w:rPr>
          <w:t>http://poklonnayagora.ru/</w:t>
        </w:r>
      </w:hyperlink>
      <w:r w:rsidR="00495862" w:rsidRPr="00495862">
        <w:rPr>
          <w:rFonts w:ascii="Times New Roman" w:eastAsia="Times New Roman" w:hAnsi="Times New Roman" w:cs="Times New Roman"/>
          <w:sz w:val="28"/>
          <w:szCs w:val="28"/>
          <w:lang w:val="uk-UA" w:eastAsia="ru-RU"/>
        </w:rPr>
        <w:t xml:space="preserve"> – веб-сайт </w:t>
      </w:r>
      <w:hyperlink r:id="rId34" w:history="1">
        <w:r w:rsidR="00495862" w:rsidRPr="00495862">
          <w:rPr>
            <w:rFonts w:ascii="Times New Roman" w:eastAsia="Times New Roman" w:hAnsi="Times New Roman" w:cs="Times New Roman"/>
            <w:color w:val="0000FF"/>
            <w:sz w:val="28"/>
            <w:szCs w:val="28"/>
            <w:u w:val="single"/>
            <w:lang w:val="uk-UA" w:eastAsia="ru-RU"/>
          </w:rPr>
          <w:t>Центрального музею Великої Вітчизняної війни 1941-1945 рр.</w:t>
        </w:r>
      </w:hyperlink>
      <w:r w:rsidR="00495862" w:rsidRPr="00495862">
        <w:rPr>
          <w:rFonts w:ascii="Times New Roman" w:eastAsia="Times New Roman" w:hAnsi="Times New Roman" w:cs="Times New Roman"/>
          <w:sz w:val="28"/>
          <w:szCs w:val="28"/>
          <w:lang w:val="uk-UA" w:eastAsia="ru-RU"/>
        </w:rPr>
        <w:t xml:space="preserve"> (Росія) </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35" w:history="1">
        <w:r w:rsidR="00495862" w:rsidRPr="00495862">
          <w:rPr>
            <w:rFonts w:ascii="Times New Roman" w:eastAsia="Times New Roman" w:hAnsi="Times New Roman" w:cs="Times New Roman"/>
            <w:color w:val="0000FF"/>
            <w:sz w:val="28"/>
            <w:szCs w:val="28"/>
            <w:u w:val="single"/>
            <w:lang w:val="uk-UA" w:eastAsia="ru-RU"/>
          </w:rPr>
          <w:t>http://www.muar.ru/</w:t>
        </w:r>
      </w:hyperlink>
      <w:r w:rsidR="00495862" w:rsidRPr="00495862">
        <w:rPr>
          <w:rFonts w:ascii="Times New Roman" w:eastAsia="Times New Roman" w:hAnsi="Times New Roman" w:cs="Times New Roman"/>
          <w:sz w:val="28"/>
          <w:szCs w:val="28"/>
          <w:lang w:val="uk-UA" w:eastAsia="ru-RU"/>
        </w:rPr>
        <w:t xml:space="preserve"> – веб-сайт Державного музею архітектури                   ім. А.В. Щусєва (Росія)</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36" w:history="1">
        <w:r w:rsidR="00495862" w:rsidRPr="00495862">
          <w:rPr>
            <w:rFonts w:ascii="Times New Roman" w:eastAsia="Times New Roman" w:hAnsi="Times New Roman" w:cs="Times New Roman"/>
            <w:color w:val="0000FF"/>
            <w:sz w:val="28"/>
            <w:szCs w:val="28"/>
            <w:u w:val="single"/>
            <w:lang w:val="uk-UA" w:eastAsia="ru-RU"/>
          </w:rPr>
          <w:t>http://www.spbmuseum.ru/</w:t>
        </w:r>
      </w:hyperlink>
      <w:r w:rsidR="00495862" w:rsidRPr="00495862">
        <w:rPr>
          <w:rFonts w:ascii="Times New Roman" w:eastAsia="Times New Roman" w:hAnsi="Times New Roman" w:cs="Times New Roman"/>
          <w:sz w:val="28"/>
          <w:szCs w:val="28"/>
          <w:lang w:val="uk-UA" w:eastAsia="ru-RU"/>
        </w:rPr>
        <w:t xml:space="preserve"> – веб-сайт Держаного музею історії Санкт-Петербурга   </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37" w:history="1">
        <w:r w:rsidR="00495862" w:rsidRPr="00495862">
          <w:rPr>
            <w:rFonts w:ascii="Times New Roman" w:eastAsia="Times New Roman" w:hAnsi="Times New Roman" w:cs="Times New Roman"/>
            <w:color w:val="0000FF"/>
            <w:sz w:val="28"/>
            <w:szCs w:val="28"/>
            <w:u w:val="single"/>
            <w:lang w:val="uk-UA" w:eastAsia="ru-RU"/>
          </w:rPr>
          <w:t>http://www.vmdpni.ru/</w:t>
        </w:r>
      </w:hyperlink>
      <w:r w:rsidR="00495862" w:rsidRPr="00495862">
        <w:rPr>
          <w:rFonts w:ascii="Times New Roman" w:eastAsia="Times New Roman" w:hAnsi="Times New Roman" w:cs="Times New Roman"/>
          <w:sz w:val="28"/>
          <w:szCs w:val="28"/>
          <w:lang w:val="uk-UA" w:eastAsia="ru-RU"/>
        </w:rPr>
        <w:t xml:space="preserve"> – веб-сайт Всеросійського музею декоративно-прикладного і народного мистецтва  </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38" w:history="1">
        <w:r w:rsidR="00495862" w:rsidRPr="00495862">
          <w:rPr>
            <w:rFonts w:ascii="Times New Roman" w:eastAsia="Times New Roman" w:hAnsi="Times New Roman" w:cs="Times New Roman"/>
            <w:color w:val="0000FF"/>
            <w:sz w:val="28"/>
            <w:szCs w:val="28"/>
            <w:u w:val="single"/>
            <w:lang w:val="uk-UA" w:eastAsia="ru-RU"/>
          </w:rPr>
          <w:t>http://www.mmoma.ru/</w:t>
        </w:r>
      </w:hyperlink>
      <w:r w:rsidR="00495862" w:rsidRPr="00495862">
        <w:rPr>
          <w:rFonts w:ascii="Times New Roman" w:eastAsia="Times New Roman" w:hAnsi="Times New Roman" w:cs="Times New Roman"/>
          <w:sz w:val="28"/>
          <w:szCs w:val="28"/>
          <w:lang w:val="uk-UA" w:eastAsia="ru-RU"/>
        </w:rPr>
        <w:t xml:space="preserve"> – веб-сайт </w:t>
      </w:r>
      <w:hyperlink r:id="rId39" w:history="1">
        <w:r w:rsidR="00495862" w:rsidRPr="00495862">
          <w:rPr>
            <w:rFonts w:ascii="Times New Roman" w:eastAsia="Times New Roman" w:hAnsi="Times New Roman" w:cs="Times New Roman"/>
            <w:color w:val="0000FF"/>
            <w:sz w:val="28"/>
            <w:szCs w:val="28"/>
            <w:u w:val="single"/>
            <w:lang w:val="uk-UA" w:eastAsia="ru-RU"/>
          </w:rPr>
          <w:t xml:space="preserve">Московського музею сучасного мистецтва </w:t>
        </w:r>
      </w:hyperlink>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40" w:history="1">
        <w:r w:rsidR="00495862" w:rsidRPr="00495862">
          <w:rPr>
            <w:rFonts w:ascii="Times New Roman" w:eastAsia="Times New Roman" w:hAnsi="Times New Roman" w:cs="Times New Roman"/>
            <w:color w:val="0000FF"/>
            <w:sz w:val="28"/>
            <w:szCs w:val="28"/>
            <w:u w:val="single"/>
            <w:lang w:val="uk-UA" w:eastAsia="ru-RU"/>
          </w:rPr>
          <w:t>http://www.polotskmuzey.vitebsk.by/</w:t>
        </w:r>
      </w:hyperlink>
      <w:r w:rsidR="00495862" w:rsidRPr="00495862">
        <w:rPr>
          <w:rFonts w:ascii="Times New Roman" w:eastAsia="Times New Roman" w:hAnsi="Times New Roman" w:cs="Times New Roman"/>
          <w:sz w:val="28"/>
          <w:szCs w:val="28"/>
          <w:lang w:val="uk-UA" w:eastAsia="ru-RU"/>
        </w:rPr>
        <w:t xml:space="preserve"> – веб-сайт Національного Полоцького історико-культурного музею-заповідника (Білорусь)</w:t>
      </w:r>
    </w:p>
    <w:p w:rsidR="00495862" w:rsidRPr="00495862" w:rsidRDefault="00B92632" w:rsidP="00495862">
      <w:pPr>
        <w:numPr>
          <w:ilvl w:val="0"/>
          <w:numId w:val="1"/>
        </w:numPr>
        <w:spacing w:after="0" w:line="240" w:lineRule="auto"/>
        <w:jc w:val="both"/>
        <w:rPr>
          <w:rFonts w:ascii="Times New Roman" w:eastAsia="Times New Roman" w:hAnsi="Times New Roman" w:cs="Times New Roman"/>
          <w:sz w:val="28"/>
          <w:szCs w:val="28"/>
          <w:lang w:val="uk-UA" w:eastAsia="ru-RU"/>
        </w:rPr>
      </w:pPr>
      <w:hyperlink r:id="rId41" w:history="1">
        <w:r w:rsidR="00495862" w:rsidRPr="00495862">
          <w:rPr>
            <w:rFonts w:ascii="Times New Roman" w:eastAsia="Times New Roman" w:hAnsi="Times New Roman" w:cs="Times New Roman"/>
            <w:color w:val="0000FF"/>
            <w:sz w:val="28"/>
            <w:szCs w:val="28"/>
            <w:u w:val="single"/>
            <w:lang w:val="uk-UA" w:eastAsia="ru-RU"/>
          </w:rPr>
          <w:t>http://www.palacegomel.by/</w:t>
        </w:r>
      </w:hyperlink>
      <w:r w:rsidR="00495862" w:rsidRPr="00495862">
        <w:rPr>
          <w:rFonts w:ascii="Times New Roman" w:eastAsia="Times New Roman" w:hAnsi="Times New Roman" w:cs="Times New Roman"/>
          <w:sz w:val="28"/>
          <w:szCs w:val="28"/>
          <w:lang w:val="uk-UA" w:eastAsia="ru-RU"/>
        </w:rPr>
        <w:t xml:space="preserve"> – веб-сайт </w:t>
      </w:r>
      <w:hyperlink r:id="rId42" w:history="1">
        <w:r w:rsidR="00495862" w:rsidRPr="00495862">
          <w:rPr>
            <w:rFonts w:ascii="Times New Roman" w:eastAsia="Times New Roman" w:hAnsi="Times New Roman" w:cs="Times New Roman"/>
            <w:color w:val="0000FF"/>
            <w:sz w:val="28"/>
            <w:szCs w:val="28"/>
            <w:u w:val="single"/>
            <w:lang w:val="uk-UA" w:eastAsia="ru-RU"/>
          </w:rPr>
          <w:t>Гомельського палацово-паркового ансамблю</w:t>
        </w:r>
      </w:hyperlink>
      <w:r w:rsidR="00495862" w:rsidRPr="00495862">
        <w:rPr>
          <w:rFonts w:ascii="Times New Roman" w:eastAsia="Times New Roman" w:hAnsi="Times New Roman" w:cs="Times New Roman"/>
          <w:sz w:val="28"/>
          <w:szCs w:val="28"/>
          <w:lang w:val="uk-UA" w:eastAsia="ru-RU"/>
        </w:rPr>
        <w:t xml:space="preserve"> (Білорусь)</w:t>
      </w:r>
    </w:p>
    <w:p w:rsidR="00495862" w:rsidRPr="00495862" w:rsidRDefault="00495862" w:rsidP="00495862">
      <w:pPr>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en-US" w:eastAsia="ru-RU"/>
        </w:rPr>
      </w:pPr>
    </w:p>
    <w:p w:rsidR="00495862" w:rsidRPr="00495862" w:rsidRDefault="00495862" w:rsidP="00495862">
      <w:pPr>
        <w:shd w:val="clear" w:color="auto" w:fill="FFFFFF"/>
        <w:spacing w:after="0" w:line="240" w:lineRule="auto"/>
        <w:ind w:firstLine="600"/>
        <w:jc w:val="center"/>
        <w:rPr>
          <w:rFonts w:ascii="Times New Roman" w:eastAsia="Times New Roman" w:hAnsi="Times New Roman" w:cs="Times New Roman"/>
          <w:caps/>
          <w:sz w:val="28"/>
          <w:szCs w:val="28"/>
          <w:lang w:val="uk-UA" w:eastAsia="ru-RU"/>
        </w:rPr>
      </w:pPr>
    </w:p>
    <w:p w:rsidR="00495862" w:rsidRPr="00495862" w:rsidRDefault="00495862" w:rsidP="00495862">
      <w:pPr>
        <w:shd w:val="clear" w:color="auto" w:fill="FFFFFF"/>
        <w:spacing w:after="0" w:line="240" w:lineRule="auto"/>
        <w:ind w:firstLine="600"/>
        <w:jc w:val="center"/>
        <w:rPr>
          <w:rFonts w:ascii="Times New Roman" w:eastAsia="Times New Roman" w:hAnsi="Times New Roman" w:cs="Times New Roman"/>
          <w:b/>
          <w:bCs/>
          <w:caps/>
          <w:sz w:val="28"/>
          <w:szCs w:val="28"/>
          <w:lang w:val="uk-UA" w:eastAsia="ru-RU"/>
        </w:rPr>
      </w:pPr>
      <w:r w:rsidRPr="00495862">
        <w:rPr>
          <w:rFonts w:ascii="Times New Roman" w:eastAsia="Times New Roman" w:hAnsi="Times New Roman" w:cs="Times New Roman"/>
          <w:b/>
          <w:bCs/>
          <w:caps/>
          <w:sz w:val="28"/>
          <w:szCs w:val="28"/>
          <w:lang w:val="uk-UA" w:eastAsia="ru-RU"/>
        </w:rPr>
        <w:t>Рекомендована література</w:t>
      </w:r>
    </w:p>
    <w:p w:rsidR="00495862" w:rsidRPr="00495862" w:rsidRDefault="00495862" w:rsidP="00495862">
      <w:pPr>
        <w:shd w:val="clear" w:color="auto" w:fill="FFFFFF"/>
        <w:spacing w:after="0" w:line="240" w:lineRule="auto"/>
        <w:ind w:firstLine="600"/>
        <w:jc w:val="center"/>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 Л.Ф. Анн Психологический тренинг с подростками. — СПб.: Питер, 2001, -  271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 Іван Дмитрович Бех. Виховання особистості: У 2 кн. — Кн. І: Особистісно орієнтований підхід: теоретико-технологічні засади: Наук, видання. — К.: Либідь, 2003. І 280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3. Іван Дмитрович Бех. Виховання особистості: У 2 кн. — Кн. 2: Особистісно орієнтований підхід: науково-практичні засади: Наук, видання. — К.: Либідь, 2003. — 344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4. Іван Дмитрович Бех. Виховання особистості: Сходження до духовності: Наукове видання -   К.: Либідь, 2006. - 272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5. Д. Білоус. Диво калинове: Вірші: Для мол. та сер. шк. віку / Худ. О.І.Коелц-   К.: Веселка, 1988. - 158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6. Григорій Ващенко. Виховання волі і характеру: Підручник для педагогів. — К Школяр, 1999. - 385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7. Григорій Ващенко. Загальні методи навчання:  Підручник для  педагогів. —  К Українська Видавнича Спілка, 1997. — 441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8. Григорій Ващенко. Твори. — Том 4: Праці з педагогіки та психології. — К.: Школяр Фада ЛТД, 2000. -416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9. Весняні свята / Упоряд.: Л.Шелестова, Н.Чиренко. — К.: Шкільний  світ, 2007. -128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10. Виховання моральності підростаючого покоління: Науково-метод. посіб. К.І.Чорна та ін.; За ред. К.І.Чорної. — К.: Богдана,   2005. — 288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11. Виховні бесіди: 9-11 класи / Упоряд. Л.Шелестова, Ю.Царенко. — К.: Ред загальнопед. газет, 2004. — 112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12. Виховні бесіди: 5-8 класи / Упоряд. Л.Шелестова, Ю.Царенко. — К.: Ре; загальнопед. газет, 2004. — 128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13. Виховні технології /Упоряд. В.Варава, В.Зоц. — К.: Ред. загальнопед. газети 2004. - 120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14. Вишиванка на свято: Збірка сценаріїв для організації позакласної виховної роботи з учнями школи І ступеня /Єщенко О.Л., Колумбет Н.Є., Коляда С.В., Кравченко Т.Д., Мартиненко Н.М., Невідомська Н.Ф., Петровська Т.В.; Уклад, Т.В.Петровська/. — К.: Альтерпрес, 2006. — 100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15. Вишневская С.Ю., Либерман А.А., Патракеева В.А., Репина О.К. Создание развивающего пространства для подростков (методическое пособие). — М. Сентябрь, 2005. - 128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16. Вишневський О. Сучасне українське виховання: Педагогічні нариси.-Львів: Львівський обласний науково-методичний інститут освіти; Львівське обласне педагогічне товариство ім. Г.Ващенка, 1996. — 238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17. В1Л/СН1Д: Відчуй себе захищеним // Шкільний світ 2004. - №25-28. - 190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18. Владимирська Г., Владимирський П. Мистецтво ігрового виховання. -Тернопіль: Навчальна книга — Богдан, 2006. — 158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19. Вміємо учитися — любим веселитися: сценарії виховних справ// Початкова освіта (Шк. світ). - Серпень 2006. — №30-31. — 63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20. В.В. Воронов. Технология воспитания: Пособие для преподавателей вузов, студентов и учителей. — М.: Школьная Пресса, 2000. — 96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21. Ніна Ганнусенко. Етнохудожнє виховання школярів у позаурочний час Метод, рекоменд. - К.: ТОВ "ХІК", 2004. - 93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22.Години спілкування в 9-11 класах / Упоряд. Л.Шедестова, Н.Чиренко. – К.:  Вид. дім "Шкіл, світ": Вид. Л.Галіцина, 2006. — 128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23. Години спілкування в початковій школі / Упоряд. О.Кондратюк, В і В.Кравчина. — К.: Вид. дім "Шкіл, світ": Вид. Л.Галіцина, 2006. — 120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25. Дем'янюк   Т.Д.   Організація   виховного   процесу   в   сучасному загальноосвітньому навчальному закладі: науково-методичний посібник. — Суми: Видавництво "Антей", 2006. — 384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26. Дитячий фольклор / Упорядник. Г.В.Довженок. — К.: Дніпро, 1986. КІІ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27. Екологічне виховання в початковій школі / Упоряд.: І.Васильченко, І Кондратюк. — К.: Ред. загальнопед. газет, 2005. — 128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28.  І.Г. Єрмаков. Виховання життєтворчості: моделі виховних систем. — К: "Основи", 2006. — 224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Катерина Журба. Виховання духовної культури у підлітків:  Методичні рекомендації. — К.: ТОВ "Інфодрук", 2004. — 114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К.О. Журба. Основи виховання моральності. Виховання гуманістичних цінностей у молодших підлітків // Класний керівник. – 2007. - №8 (жовтень). – 4.0.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К.О. Журба. Основи виховання моральності. Виховання гуманістичних цінностей у молодших підлітків // Класний керівник. – 2007. - №9 (листопад). – 4.0.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К.О. Журба. Основи виховання моральності. Виховання гуманістичних цінностей у молодших підлітків // Класний керівник. – 2007. - №10 (листопад ). – 2.0.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К.О. Журба. Основи виховання моральності. Виховання гуманістичних цінностей у молодших підлітків // Класний керівник. – 2007. - №11 (грудень). – 1.0.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К.О. Журба. Основи виховання моральності. Виховання гуманістичних цінностей у молодших підлітків // Класний керівник. – 2007. - №12 (грудень). – 1.0.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К.О. Журба. Основи виховання моральності. 6 клас / К.О.Журба // Класний керівник. – 2008. – № 4 (16) - 9 (21). – 256с. – 10,7.</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Є.В. Івашина, Ткачук Л.Ф. Абетка етикету спілкування: Для учнів 2-3в. - К.: Магістр-5, 1998. - 96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В.Ф. Калошин, Н.В. Вельбовець., М.П Владко Неприборкані думки про  виховання: Посібник для батьків. — Біла Церква: КОІПОПК, 2006—  ПО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Каникулы: игра, воспитание: О педагогическом руководстве игрой школьников: Кн. для учителя / Под ред. О.С.Газмана. — М.: ІІросвещение, 1988. — 160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С.Г.Карпенчук. Самовиховання особистості: Науково-метод. посібник. I      ІЗМН, 1998. - 216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С.Г. Карпенчук. Теорія і методика виховання: Навч. посіб. — 2-е вид., — К.: Вища школа, 2005. — 343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 Кемпбелл Як по-справжньому любити свою дитину: Пер. з англ. — Черкаси: Смірна, 2005. — 150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Р. Кемпбелл. Как справляться с гневом ребенка: Пер. с англ. — 5-е изд. — : Мирт, 2002. - 192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В.Киричок. Виховання гуманістичних цінностей учнів 1-2-х класів: для проведення виховних занять у позаурочній діяльності / В. Киричок // Класний керівник. – 2009. − № 3 (39). − С. 2-41. – 4,3.</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В. Киричок. Виховання гуманістичних цінностей учнів 3-х класів: для проведення виховних занять у позаурочній діяльності / В. Киричок // Класний керівник. – 2009. − № 4 (40). − С. 2-41. – 3,4.</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В. Киричок. Виховання гуманістичних цінностей учнів 4-х класів: для проведення виховних занять у позаурочній діяльності / В. Киричок // Класний керівник. – 2009. − № 6 (42). − С. 2-43. – 4,0.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С. Коваленко. Колективні творчі справи в початковій школі: "Сонячна Подорож". — К.: Вид. дім. "Шк. світ": Вид. Л.Галіцина, 2006. — 128 с.</w:t>
      </w:r>
    </w:p>
    <w:p w:rsidR="00495862" w:rsidRPr="00495862" w:rsidRDefault="00495862" w:rsidP="00495862">
      <w:pPr>
        <w:widowControl w:val="0"/>
        <w:numPr>
          <w:ilvl w:val="0"/>
          <w:numId w:val="17"/>
        </w:numPr>
        <w:shd w:val="clear" w:color="auto" w:fill="FFFFFF"/>
        <w:tabs>
          <w:tab w:val="num" w:pos="0"/>
          <w:tab w:val="left" w:pos="816"/>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 xml:space="preserve">Концепція превентивного виховання дітей і молоді: Затв. Президією АПН України 25.02.98 р. Протокол № 1-7 /3-21 / В. Оржеховська, О. Пилипенко // Життєтворчий потенціал реабілітаційної педагогіки: Роздуми над пробл. : Збірн / медико-оздоров. соц.-реабілітац. центр для неповноліт. – К. : 2002. – С. 273-278.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 xml:space="preserve">Н.Г. Красоткіна. Свято в школі "Мово рідна моя, не мовчи!". — Випуск </w:t>
      </w:r>
      <w:r w:rsidRPr="00495862">
        <w:rPr>
          <w:rFonts w:ascii="Times New Roman" w:eastAsia="Times New Roman" w:hAnsi="Times New Roman" w:cs="Times New Roman"/>
          <w:sz w:val="28"/>
          <w:szCs w:val="28"/>
          <w:lang w:val="en-US" w:eastAsia="ru-RU"/>
        </w:rPr>
        <w:t>II</w:t>
      </w:r>
      <w:r w:rsidRPr="00495862">
        <w:rPr>
          <w:rFonts w:ascii="Times New Roman" w:eastAsia="Times New Roman" w:hAnsi="Times New Roman" w:cs="Times New Roman"/>
          <w:sz w:val="28"/>
          <w:szCs w:val="28"/>
          <w:lang w:val="uk-UA" w:eastAsia="ru-RU"/>
        </w:rPr>
        <w:t xml:space="preserve">     - Кам'янець-Подільський: Абетка, 2001. — 316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І.М. Кухар. Основи гуманістичної моралі. 7 клас: Методичний посібник / Ірина Миколаївна Кухар // Класний керівник. – 2008. – №13-14. – 63с. – 7,8.</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Г.П. Лянна, Т.В. Говорун, Н.О Шкарпітько, Н.В. Яременко. Формування  гендерної культури школярів: Навчально-методичні матеріали з гендерного виховання. — Ірпінь, 2004. — 84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Е.М. Минскин. От игры к знаниям:  Пособие для учителя. — 2-е  дораб. — М.: Просвещение, 1987. — 192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Мир детства: Подросток / Под ред. А.Г.Хрипковой; отв. ред. Г.Н.Филонов, -  2-е изд., доп. — М.: Педагогика, 1989. — 288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Мовчун А.І. Абетка моральності: Що в характері твоїм? / А.І.Мовчун, Л.В.Мовчун. — К.: Навчальна книга, 2004. — 271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Народ скаже — як зав'яже: Українські народні прислів'я, приказки, загадки, скоромовки. — К.: Веселка, 1985. — 114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На свято з радістю йдемо: Збірник сценаріїв // Шкільний світ. — Липень 2004. - №27-28. - 112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Оржеховська В.М., Габора Л.І. Збереження репродуктивного здоров'я неповнолітніх: Навч.-метод, посіб. /Оржеховська В.М./— К.: Тов. "ХІК", 2004. — 124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Оржеховська В.М., Тарасова Т.В. Духовність — це здоров'я молодого покоління: Навч.-метод, посібник. /Оржеховська В.М./ — Вид. 2-е, доп. — Тернопіль, 2005. — 216 с.</w:t>
      </w:r>
    </w:p>
    <w:p w:rsidR="00495862" w:rsidRPr="00495862" w:rsidRDefault="00495862" w:rsidP="00495862">
      <w:pPr>
        <w:widowControl w:val="0"/>
        <w:numPr>
          <w:ilvl w:val="0"/>
          <w:numId w:val="17"/>
        </w:numPr>
        <w:shd w:val="clear" w:color="auto" w:fill="FFFFFF"/>
        <w:tabs>
          <w:tab w:val="num" w:pos="480"/>
          <w:tab w:val="left" w:pos="816"/>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Оржеховская В. М. Использование интерактивных технологий в превентивном воспитании детей и молодёжи: [учеб.-метод. пос.] / В. М. Оржеховская, Т. Е. Федорченко. – К. : ООО “Интерпринт”, 2005. – 130 с.</w:t>
      </w:r>
    </w:p>
    <w:p w:rsidR="00495862" w:rsidRPr="00495862" w:rsidRDefault="00495862" w:rsidP="00495862">
      <w:pPr>
        <w:widowControl w:val="0"/>
        <w:numPr>
          <w:ilvl w:val="0"/>
          <w:numId w:val="17"/>
        </w:numPr>
        <w:shd w:val="clear" w:color="auto" w:fill="FFFFFF"/>
        <w:tabs>
          <w:tab w:val="num" w:pos="240"/>
          <w:tab w:val="left" w:pos="816"/>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Оржеховская В. М. Твой выбор – ответственное поведение: [учеб.-метод. пос.] / [В. М. Оржеховская, Т. Е. Федорченко, Л. И. Габора, Е. Н. Гасникова. ] – К. : ООО “Интерпринт”, 2005. – 148 с.</w:t>
      </w:r>
    </w:p>
    <w:p w:rsidR="00495862" w:rsidRPr="00495862" w:rsidRDefault="00495862" w:rsidP="00495862">
      <w:pPr>
        <w:widowControl w:val="0"/>
        <w:numPr>
          <w:ilvl w:val="0"/>
          <w:numId w:val="17"/>
        </w:numPr>
        <w:shd w:val="clear" w:color="auto" w:fill="FFFFFF"/>
        <w:tabs>
          <w:tab w:val="num" w:pos="600"/>
          <w:tab w:val="left" w:pos="816"/>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Оржеховська В. М. Дитяча бездоглядність та безпритульність: історія, проблеми, пошуки: [навч.-метод. пос.] / В. М. Оржеховська, В. Є. Виноградова-Бондаренко – К. : Вид-во ТОВ Інфодрук, 2004. – 178 с.</w:t>
      </w:r>
    </w:p>
    <w:p w:rsidR="00495862" w:rsidRPr="00495862" w:rsidRDefault="00495862" w:rsidP="00495862">
      <w:pPr>
        <w:widowControl w:val="0"/>
        <w:numPr>
          <w:ilvl w:val="0"/>
          <w:numId w:val="17"/>
        </w:numPr>
        <w:shd w:val="clear" w:color="auto" w:fill="FFFFFF"/>
        <w:tabs>
          <w:tab w:val="num" w:pos="600"/>
          <w:tab w:val="left" w:pos="816"/>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Орієнтовний зміст виховання в національній школі: Методичні рекомендації / Кол. авт. за заг. ред. Є.І.Коваленко. — К.: ІЗМН, 1996.- 136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Е.А. Піньковська. Духовне материнство. — Фастів: Поліфаст, 2006. І 124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Покажчик матеріалів на допомогу вчителю, класному керівнику для підготовки сценаріїв шкільних свят // Сільська школа України. — Липень 2005,-   №19-20. - Спецвипуск. — С.71-72.</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Покличемо у гості свято: Сценарії позакласних заходів // Початкова освіта (Шк. світ). - Серпень 2005. - №31. - 40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 xml:space="preserve">  Положення про класного керівника навчального закладу системи загальної середньої освіти // Інформаційний збірник Міністерства освіти і науки України -  2000. - №22. - С.3-7.</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Е.А. Помыткин. 12 путей духовности: Учебное пособие. — К.: Освита Украины, 2007. - 8О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Права дитини: Збірник документів / Упоряд. В.В.Усенко. — Львів: Оксарт, 1995. - 109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Правда про алкоголь та куріння. — К.: Київський міський центр здоров'я, 2007. - 24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Практическое руководство по использованию игр в воспитательной работе / И.В.Макаренко (авт.-сост.). — Ставрополь, 1993. — 60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Практична педагогіка виховання: Посібник з теорії та методики виховання / Упоряд. Г.І.Іванюк; За ред. М.Ю.Красовицького. — К.-Івано-Франк.: Плай, 2000. -217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Предотвращение торговли людьми: Учебно-метод. пособие. — </w:t>
      </w:r>
      <w:r w:rsidRPr="00495862">
        <w:rPr>
          <w:rFonts w:ascii="Times New Roman" w:eastAsia="Times New Roman" w:hAnsi="Times New Roman" w:cs="Times New Roman"/>
          <w:sz w:val="28"/>
          <w:szCs w:val="28"/>
          <w:lang w:val="en-US" w:eastAsia="ru-RU"/>
        </w:rPr>
        <w:t>X</w:t>
      </w:r>
      <w:r w:rsidRPr="00495862">
        <w:rPr>
          <w:rFonts w:ascii="Times New Roman" w:eastAsia="Times New Roman" w:hAnsi="Times New Roman" w:cs="Times New Roman"/>
          <w:sz w:val="28"/>
          <w:szCs w:val="28"/>
          <w:lang w:val="uk-UA" w:eastAsia="ru-RU"/>
        </w:rPr>
        <w:t>.: Изд.-во Нац. ун.-та внутр. дел, 2001. — 174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Продовжуємо діалог: Навчальний посібник для підлітків 11-13 років / </w:t>
      </w:r>
      <w:r w:rsidRPr="00495862">
        <w:rPr>
          <w:rFonts w:ascii="Times New Roman" w:eastAsia="Times New Roman" w:hAnsi="Times New Roman" w:cs="Times New Roman"/>
          <w:sz w:val="24"/>
          <w:szCs w:val="24"/>
          <w:lang w:val="uk-UA" w:eastAsia="ru-RU"/>
        </w:rPr>
        <w:t>[</w:t>
      </w:r>
      <w:r w:rsidRPr="00495862">
        <w:rPr>
          <w:rFonts w:ascii="Times New Roman" w:eastAsia="Times New Roman" w:hAnsi="Times New Roman" w:cs="Times New Roman"/>
          <w:sz w:val="28"/>
          <w:szCs w:val="28"/>
          <w:lang w:val="uk-UA" w:eastAsia="ru-RU"/>
        </w:rPr>
        <w:t>Кириленко С.В., Косарєва Н.І., Сомова І.Г., Ткачук 1.1., Шаповалова В.А.</w:t>
      </w:r>
      <w:r w:rsidRPr="00495862">
        <w:rPr>
          <w:rFonts w:ascii="Times New Roman" w:eastAsia="Times New Roman" w:hAnsi="Times New Roman" w:cs="Times New Roman"/>
          <w:sz w:val="24"/>
          <w:szCs w:val="24"/>
          <w:lang w:val="uk-UA" w:eastAsia="ru-RU"/>
        </w:rPr>
        <w:t xml:space="preserve"> ]</w:t>
      </w:r>
      <w:r w:rsidRPr="00495862">
        <w:rPr>
          <w:rFonts w:ascii="Times New Roman" w:eastAsia="Times New Roman" w:hAnsi="Times New Roman" w:cs="Times New Roman"/>
          <w:sz w:val="28"/>
          <w:szCs w:val="28"/>
          <w:lang w:val="uk-UA" w:eastAsia="ru-RU"/>
        </w:rPr>
        <w:t xml:space="preserve"> — К: Вістка, 2006. - 80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Програма „Виховання гуманістичних цінностей в учнів 1-9 класів” / [К.О.Журба, В.А.Киричок, І.М.Кухар, К.І.Чорна] // Класний керівник. – 2008. – № 17-18. – 58 с. – 5,0.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Професійне самовизначення старшокласників: Метод, посіб. / Упоряд, Л.Шелестова. — К.: Вид. дім. "Шк. світ": Вид. Л.Галіцина, 2006. — 128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Профілактика злочинності і проявів насилля серед неповнолітніх у законодавстві та практиці зарубіжних країн: Збірка довідкових матеріалів / Упоряд. В.С.Москаленко; За ред. Б.М.Жебровського. — К.: Вид.-во Європейського університету, 2007. — 106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А.О.Рудакова. Профілактика йододефіцитних захворювань: Методичний посібник для вчителів. — К.: Центр сучасних інформаційних технологій, Дитячий Фонд ООН (ІЖІСЕР), "Акві-К", 2003. — 50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Свята у школі: Сценарії // Шкільний світ. — Серпень 2004. — №29-32.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Свята у школі: Сценарії // Шкільний світ. — Липень 2006. — №25-28.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Свято у школі: Збірник сценаріїв у двох частинах. — Ч.І / Укладачі: і  М. Бачинська, Ю.М.Половинчак, Н.В.Яременко. — Біла Церква, 2003. — \ 35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Свято у школі: Збірник сценаріїв у двох частинах. — Ч.ІІ / Укладачі: М. Б. Бачинська, Ю.М.Половинчак, Н.В.Яременко. — Біла Церква, 2003.— \20 с.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Селиванов В.С. Основы общей педагогики: Теория и методика воспитания: пособие для студ. высш. учеб. заведений / Под </w:t>
      </w:r>
      <w:r w:rsidRPr="00495862">
        <w:rPr>
          <w:rFonts w:ascii="Times New Roman" w:eastAsia="Times New Roman" w:hAnsi="Times New Roman" w:cs="Times New Roman"/>
          <w:sz w:val="28"/>
          <w:szCs w:val="28"/>
          <w:lang w:val="uk-UA" w:eastAsia="ru-RU"/>
        </w:rPr>
        <w:lastRenderedPageBreak/>
        <w:t xml:space="preserve">ред. В.А.Сластенина. — изд., испр. — М.: Изд. Центр "Академия", 2002. — 336с.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Система громадянського виховання в школі / Упоряд. Ж.Сташко. — К: цім "Шкіл, світ": Вид. Л.Галіцина, 2006. — 128 с.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Сценарії народних свят / Упоряд. Л.Курінчук. — К.: Редакція педагогічних газет, 2003. — 112 с.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Тарасенко Т.Ф. Паросток. Методика гуманістичного виховання молодших школярів засобами природи. 1-4 класи: Посібник для вчителя./Т.Ф. Тарасенко/ — Тернопіль: Мінімальна книга — Богдан, 2003. — 144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Трухін І.О. Основи шкільного виховання: Навч. посібн. / І. Трухін,     О. Шпак. — К: вид-во навчальної літератури, 2004. — 368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Українська минувщина: Ілюстрований етнографічний довідник. — 2-е вид. / А.П.Пономарьов, Л.Ф.Артюр, Т.В.Космічна та ін. — К.: Либідь, 1994. — 256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Учнівське самоврядування: проблеми функціонування та перспективи розвитку [практико зорієнтований посібник] ∕∕ [Г.О.Терпиловська. У.Т.Борушевська, Г.Г.Ковганич та інші] – К.: ТОВ «Енергія плюс», 2008.  176 с.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Кроки до здоров'я: Навч.-метод, посіб. /Федорченко Т.Є., Тарасова Т.В./  —І Вид. друге, доп. — Тернопіль: ТзОВ "Терно-граф", 2005. — 144 с.</w:t>
      </w:r>
    </w:p>
    <w:p w:rsidR="00495862" w:rsidRPr="00495862" w:rsidRDefault="00495862" w:rsidP="00495862">
      <w:pPr>
        <w:widowControl w:val="0"/>
        <w:numPr>
          <w:ilvl w:val="0"/>
          <w:numId w:val="17"/>
        </w:numPr>
        <w:shd w:val="clear" w:color="auto" w:fill="FFFFFF"/>
        <w:tabs>
          <w:tab w:val="left" w:pos="816"/>
          <w:tab w:val="left" w:pos="1080"/>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 xml:space="preserve">Федорченко Т. Є. Дитяча агресивність : проблеми, профілактика: [навч.-метод. посібник]  за заг. ред. В.М.Оржеховської – Черкаси : Чабаненко Ю., 2010. – 269 с. </w:t>
      </w:r>
    </w:p>
    <w:p w:rsidR="00495862" w:rsidRPr="00495862" w:rsidRDefault="00495862" w:rsidP="00495862">
      <w:pPr>
        <w:widowControl w:val="0"/>
        <w:numPr>
          <w:ilvl w:val="0"/>
          <w:numId w:val="17"/>
        </w:numPr>
        <w:shd w:val="clear" w:color="auto" w:fill="FFFFFF"/>
        <w:tabs>
          <w:tab w:val="left" w:pos="816"/>
          <w:tab w:val="left" w:pos="1080"/>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 xml:space="preserve">Федорченко Т. Є. Соціально-педагогічні засади профілактики девіантної поведінки школярів в умовах соціокультурного середовища:  [монографія] Тетяна Євгенівна Федорченко. – Черкаси : ПП Чабаненко Ю.А. – 2009. – 358 с. </w:t>
      </w:r>
    </w:p>
    <w:p w:rsidR="00495862" w:rsidRPr="00495862" w:rsidRDefault="00495862" w:rsidP="00495862">
      <w:pPr>
        <w:widowControl w:val="0"/>
        <w:numPr>
          <w:ilvl w:val="0"/>
          <w:numId w:val="17"/>
        </w:numPr>
        <w:shd w:val="clear" w:color="auto" w:fill="FFFFFF"/>
        <w:tabs>
          <w:tab w:val="left" w:pos="816"/>
          <w:tab w:val="left" w:pos="1080"/>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Федорченко Т. Є. Профілактика правопорушень підлітків в діяльності шкіл і правоохоронних органів: [навч.-метод. посібник] / Ковальчук М. Я. / за заг. ред. В.М. Оржеховської. – Івано-Франківськ, 2007. – 210 с.</w:t>
      </w:r>
    </w:p>
    <w:p w:rsidR="00495862" w:rsidRPr="00495862" w:rsidRDefault="00495862" w:rsidP="00495862">
      <w:pPr>
        <w:widowControl w:val="0"/>
        <w:numPr>
          <w:ilvl w:val="0"/>
          <w:numId w:val="17"/>
        </w:numPr>
        <w:shd w:val="clear" w:color="auto" w:fill="FFFFFF"/>
        <w:tabs>
          <w:tab w:val="left" w:pos="816"/>
          <w:tab w:val="left" w:pos="1080"/>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Федорченко Т. Є. Рання профілактика девіантної поведінки молодших школярів: [навч.-метод. посібник] / Федорченко Т. Є., Потапова О. В. / за заг. ред. В.М. Оржеховської.  – Запоріжжя : “АА Тандем”.  2008. – 236 с.</w:t>
      </w:r>
    </w:p>
    <w:p w:rsidR="00495862" w:rsidRPr="00495862" w:rsidRDefault="00495862" w:rsidP="00495862">
      <w:pPr>
        <w:widowControl w:val="0"/>
        <w:numPr>
          <w:ilvl w:val="0"/>
          <w:numId w:val="17"/>
        </w:numPr>
        <w:shd w:val="clear" w:color="auto" w:fill="FFFFFF"/>
        <w:tabs>
          <w:tab w:val="left" w:pos="816"/>
          <w:tab w:val="left" w:pos="1080"/>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 xml:space="preserve"> Хочу і можу бути здоровим. / Робочі зошити для учнів 1-4 класів. [Федорченко Т. Є., Габора Л. І., Козоріз С. О., Крикун Л. А.]  – Черкаси : Вид. Чабаненко, 2007. – 125 с.</w:t>
      </w:r>
    </w:p>
    <w:p w:rsidR="00495862" w:rsidRPr="00495862" w:rsidRDefault="00495862" w:rsidP="00495862">
      <w:pPr>
        <w:widowControl w:val="0"/>
        <w:numPr>
          <w:ilvl w:val="0"/>
          <w:numId w:val="17"/>
        </w:numPr>
        <w:shd w:val="clear" w:color="auto" w:fill="FFFFFF"/>
        <w:tabs>
          <w:tab w:val="left" w:pos="816"/>
          <w:tab w:val="left" w:pos="1080"/>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Хочу і можу бути здоровим. / Методичні рекомендації для вчителів I-IV класів. [Федорченко Т. Є., Козоріз С. О., Крикун Л. А., Габора Л. І. ] – Черкаси :  Вид. Чабаненко, 2007. – 176 с.</w:t>
      </w:r>
    </w:p>
    <w:p w:rsidR="00495862" w:rsidRPr="00495862" w:rsidRDefault="00495862" w:rsidP="00495862">
      <w:pPr>
        <w:widowControl w:val="0"/>
        <w:numPr>
          <w:ilvl w:val="0"/>
          <w:numId w:val="17"/>
        </w:numPr>
        <w:shd w:val="clear" w:color="auto" w:fill="FFFFFF"/>
        <w:tabs>
          <w:tab w:val="left" w:pos="816"/>
          <w:tab w:val="left" w:pos="1080"/>
        </w:tabs>
        <w:spacing w:after="0" w:line="240" w:lineRule="auto"/>
        <w:ind w:firstLine="600"/>
        <w:jc w:val="both"/>
        <w:rPr>
          <w:rFonts w:ascii="Calibri" w:eastAsia="Calibri" w:hAnsi="Calibri" w:cs="Calibri"/>
          <w:sz w:val="28"/>
          <w:szCs w:val="28"/>
          <w:lang w:val="uk-UA" w:eastAsia="ru-RU"/>
        </w:rPr>
      </w:pPr>
      <w:r w:rsidRPr="00495862">
        <w:rPr>
          <w:rFonts w:ascii="Calibri" w:eastAsia="Calibri" w:hAnsi="Calibri" w:cs="Calibri"/>
          <w:sz w:val="28"/>
          <w:szCs w:val="28"/>
          <w:lang w:val="uk-UA" w:eastAsia="ru-RU"/>
        </w:rPr>
        <w:t xml:space="preserve">Федорченко Т. Є. Робота школи з профілактики вживання учнями психоактивних речовин: стратегії, технології: [навч.-метод. </w:t>
      </w:r>
      <w:r w:rsidRPr="00495862">
        <w:rPr>
          <w:rFonts w:ascii="Calibri" w:eastAsia="Calibri" w:hAnsi="Calibri" w:cs="Calibri"/>
          <w:sz w:val="28"/>
          <w:szCs w:val="28"/>
          <w:lang w:val="uk-UA" w:eastAsia="ru-RU"/>
        </w:rPr>
        <w:lastRenderedPageBreak/>
        <w:t xml:space="preserve">посібник] / Федорченко Т. Є., Топчій І. В. / за заг. ред.. В.М. Оржеховської. – Черкаси : Вид. Чабаненко, 2009. – 248 с. </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Формування навичок здорового способу життя у дітей і підлітків . Навч.-метод, посіб. / </w:t>
      </w:r>
      <w:r w:rsidRPr="00495862">
        <w:rPr>
          <w:rFonts w:ascii="Times New Roman" w:eastAsia="Times New Roman" w:hAnsi="Times New Roman" w:cs="Times New Roman"/>
          <w:sz w:val="24"/>
          <w:szCs w:val="24"/>
          <w:lang w:val="uk-UA" w:eastAsia="ru-RU"/>
        </w:rPr>
        <w:t>[</w:t>
      </w:r>
      <w:r w:rsidRPr="00495862">
        <w:rPr>
          <w:rFonts w:ascii="Times New Roman" w:eastAsia="Times New Roman" w:hAnsi="Times New Roman" w:cs="Times New Roman"/>
          <w:sz w:val="28"/>
          <w:szCs w:val="28"/>
          <w:lang w:val="uk-UA" w:eastAsia="ru-RU"/>
        </w:rPr>
        <w:t>О.В.Вінда, О.П.Коструб, І.Г.Сомова,  М.М.Галябарник, С.В.Кириленко.</w:t>
      </w:r>
      <w:r w:rsidRPr="00495862">
        <w:rPr>
          <w:rFonts w:ascii="Times New Roman" w:eastAsia="Times New Roman" w:hAnsi="Times New Roman" w:cs="Times New Roman"/>
          <w:sz w:val="24"/>
          <w:szCs w:val="24"/>
          <w:lang w:val="uk-UA" w:eastAsia="ru-RU"/>
        </w:rPr>
        <w:t xml:space="preserve"> ]</w:t>
      </w:r>
      <w:r w:rsidRPr="00495862">
        <w:rPr>
          <w:rFonts w:ascii="Times New Roman" w:eastAsia="Times New Roman" w:hAnsi="Times New Roman" w:cs="Times New Roman"/>
          <w:sz w:val="28"/>
          <w:szCs w:val="28"/>
          <w:lang w:val="uk-UA" w:eastAsia="ru-RU"/>
        </w:rPr>
        <w:t xml:space="preserve"> — 3-тє вид., переробл. і доп. К.: Вістка, 2006. - 304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Цікаве дозвілля дітям /Упоряд. Л.В.Магда. — К.: Будівельник,  1993. -95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Чемпен Г., Кэмпбелл Р. Пять путей к сердцу ребенка: Пер. с англ. /Г. Чемпен, Р. Кэмпбелл/ -СПб.: Христианское общ.-во "Библия для всех", 2005. — 272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Чемпен Г. Пять путей к сердцу подростка: Пер. с англ. /Г.Чемпен/ — СПб.: Христианское общ.-во "Библия для всех", 2005. — 322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Чорна К.І. Основи гуманістичної моралі (факультативний курс для 9 кл.): [методичний посібник] / Катерина Іванівна Чорна // Класний керівник. – 2009. – № 9-10 (45-46). – С. 2-63. – 4,0.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Чорна К.І. Основи гуманістичної моралі (факультативний курс для 9 кл.): [методичний посібник] / Катерина Іванівна Чорна // Класний керівник. – 2009. – № 11-12 (47-48). – С. 2-47. – 2,0.</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600 задач на сообразительность: Энциклопедия. — Донецк: Сталкер, 1998. - 512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Шкільна І.М. Основи гуманістичної моралі. 8 клас / І.М.Шкільна // Класний керівник. – 2009. – № 15-16 (51-52). –  С. 2-47. – 4,5.</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Шкільна І.М. Основи гуманістичної моралі. 8 клас / І.М.Шкільна // Класний керівник. – 2009. – № 17-18 (53-54). – С. 2-47. – 4,5.</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Шкільні свята // Сільська школа України. — Липень 2005. — №19-20. Спецвипуск. — С.71-72.</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Школа проти СНІДу: Інформаційно-методичні матеріали для класного керівника / Упоряд. І.Голендер. — Тернопіль: Мандрівець, 2006.— 128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Щербань П.М. Пам'ятай ім'я своє: Заповіді сімейної педагогіки: Навч посіб. /П.М. Щербань/ — К.: Вища школа, 2006. — 191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Щуркова Н.Е. Собрание пестрых дел: Методический материал для работь с детьми. /Н.Е. Щуркова/ — 2-е изд., перераб. — М.: Новая школа, 1994.</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Організація діяльності клубів інтелектуальних ігор у загальноосвітніх та позашкільних навчальних закладах: Навчально-методичний посібник / За заг. ред. Н.В.Яременко. — Біла Церква: КОІПОПК, 2004. -  176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 xml:space="preserve"> Яременко Н.В. Дозвіллєзнавство: Навчальний посібник. /Н.В. Яременко/ — Фастів: Поліфаст 2007. - 460 с.</w:t>
      </w:r>
    </w:p>
    <w:p w:rsidR="00495862" w:rsidRPr="00495862" w:rsidRDefault="00495862" w:rsidP="00495862">
      <w:pPr>
        <w:numPr>
          <w:ilvl w:val="0"/>
          <w:numId w:val="17"/>
        </w:numPr>
        <w:shd w:val="clear" w:color="auto" w:fill="FFFFFF"/>
        <w:tabs>
          <w:tab w:val="num" w:pos="0"/>
        </w:tabs>
        <w:spacing w:after="0" w:line="240" w:lineRule="auto"/>
        <w:ind w:firstLine="600"/>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 xml:space="preserve">  Яременко Н.В. Клуб інтелектуальних ігор. — К.: Вид. дім "Шкіл. Світ" Вид. Л.Галіцина, 2005. - 128 с.</w:t>
      </w: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firstLine="600"/>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ind w:left="-540" w:firstLine="540"/>
        <w:jc w:val="center"/>
        <w:rPr>
          <w:rFonts w:ascii="Times New Roman" w:eastAsia="Times New Roman" w:hAnsi="Times New Roman" w:cs="Times New Roman"/>
          <w:b/>
          <w:bCs/>
          <w:sz w:val="28"/>
          <w:szCs w:val="28"/>
          <w:lang w:val="uk-UA" w:eastAsia="ru-RU"/>
        </w:rPr>
      </w:pPr>
      <w:r w:rsidRPr="00495862">
        <w:rPr>
          <w:rFonts w:ascii="Times New Roman" w:eastAsia="Times New Roman" w:hAnsi="Times New Roman" w:cs="Times New Roman"/>
          <w:b/>
          <w:bCs/>
          <w:sz w:val="28"/>
          <w:szCs w:val="28"/>
          <w:lang w:val="uk-UA" w:eastAsia="ru-RU"/>
        </w:rPr>
        <w:t>ЗМІСТ</w:t>
      </w:r>
    </w:p>
    <w:p w:rsidR="00495862" w:rsidRPr="00495862" w:rsidRDefault="00495862" w:rsidP="00495862">
      <w:pPr>
        <w:shd w:val="clear" w:color="auto" w:fill="FFFFFF"/>
        <w:spacing w:after="0" w:line="240" w:lineRule="auto"/>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І. ПОЯСНЮВАЛЬНА ЗАПИСКА ........................................................................1</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ІІ. ВИЗНАЧЕННЯ ПРОБЛЕМИ ………………………………………...............3</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ІІІ.ЧИННИКИ, ПРОЕКТНО-ТЕХНОЛОГІЧНИЙ ПІДХІД, СТРУКТУРА                 МОДЕЛІ, ПРИНЦИПИ МЕТА ТА ЗМІСТ ВИХОВАННЯ ……..……………..5</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ІV. ВІКОВІ ОСОБЛИВОСТІ УЧНІВ...................................................................17</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en-US" w:eastAsia="ru-RU"/>
        </w:rPr>
        <w:t>V</w:t>
      </w:r>
      <w:r w:rsidRPr="00495862">
        <w:rPr>
          <w:rFonts w:ascii="Times New Roman" w:eastAsia="Times New Roman" w:hAnsi="Times New Roman" w:cs="Times New Roman"/>
          <w:sz w:val="28"/>
          <w:szCs w:val="28"/>
          <w:lang w:val="uk-UA" w:eastAsia="ru-RU"/>
        </w:rPr>
        <w:t>.  ЗМІСТ ВИХОВНОЇ ДІЯЛЬНОСТІ................................................................19</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1. Ціннісне ставлення до себе............................................................................. 23</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2.Ціннісне ставлення до сім’ї, родини, людей...................................................28</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3. Ціннісне ставлення до праці............................................................................32</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4. Ціннісне ставлення до природи...................................................................... 36</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5. Ціннісне ставлення до культури і мистецтва.................................................40</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6.Ціннісне ставлення особистості до суспільства і держави............................44</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i/>
          <w:iCs/>
          <w:sz w:val="28"/>
          <w:szCs w:val="28"/>
          <w:u w:val="single"/>
          <w:lang w:val="uk-UA" w:eastAsia="ru-RU"/>
        </w:rPr>
      </w:pPr>
      <w:r w:rsidRPr="00495862">
        <w:rPr>
          <w:rFonts w:ascii="Times New Roman" w:eastAsia="Times New Roman" w:hAnsi="Times New Roman" w:cs="Times New Roman"/>
          <w:i/>
          <w:iCs/>
          <w:sz w:val="28"/>
          <w:szCs w:val="28"/>
          <w:u w:val="single"/>
          <w:lang w:val="uk-UA" w:eastAsia="ru-RU"/>
        </w:rPr>
        <w:t>Додаток</w:t>
      </w:r>
    </w:p>
    <w:p w:rsidR="00495862" w:rsidRPr="00495862" w:rsidRDefault="00495862" w:rsidP="00495862">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lastRenderedPageBreak/>
        <w:t xml:space="preserve">Проведення тематичних екологічних екскурсій, експедицій, маршрутів </w:t>
      </w:r>
      <w:r w:rsidRPr="00495862">
        <w:rPr>
          <w:rFonts w:ascii="Times New Roman" w:eastAsia="Times New Roman" w:hAnsi="Times New Roman" w:cs="Times New Roman"/>
          <w:sz w:val="28"/>
          <w:szCs w:val="28"/>
          <w:lang w:eastAsia="ru-RU"/>
        </w:rPr>
        <w:t>“</w:t>
      </w:r>
      <w:r w:rsidRPr="00495862">
        <w:rPr>
          <w:rFonts w:ascii="Times New Roman" w:eastAsia="Times New Roman" w:hAnsi="Times New Roman" w:cs="Times New Roman"/>
          <w:sz w:val="28"/>
          <w:szCs w:val="28"/>
          <w:lang w:val="uk-UA" w:eastAsia="ru-RU"/>
        </w:rPr>
        <w:t>вихідного дня</w:t>
      </w:r>
      <w:r w:rsidRPr="00495862">
        <w:rPr>
          <w:rFonts w:ascii="Times New Roman" w:eastAsia="Times New Roman" w:hAnsi="Times New Roman" w:cs="Times New Roman"/>
          <w:sz w:val="28"/>
          <w:szCs w:val="28"/>
          <w:lang w:eastAsia="ru-RU"/>
        </w:rPr>
        <w:t>”</w:t>
      </w:r>
      <w:r w:rsidRPr="00495862">
        <w:rPr>
          <w:rFonts w:ascii="Times New Roman" w:eastAsia="Times New Roman" w:hAnsi="Times New Roman" w:cs="Times New Roman"/>
          <w:sz w:val="28"/>
          <w:szCs w:val="28"/>
          <w:lang w:val="uk-UA" w:eastAsia="ru-RU"/>
        </w:rPr>
        <w:t>, виїзних форм навчання у школах та позашкільних  навчальних закладах України   ………………………………………………49</w:t>
      </w:r>
    </w:p>
    <w:p w:rsidR="00495862" w:rsidRPr="00495862" w:rsidRDefault="00495862" w:rsidP="00495862">
      <w:pPr>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Перелік комплексних навчально-тематичних екскурсій з учнівською та студентською молоддю (з відвідуванням визначних історичних, краєзнавчих, географічних, історичних, етнографічних об’єктів)…………………………59</w:t>
      </w:r>
    </w:p>
    <w:p w:rsidR="00495862" w:rsidRPr="00495862" w:rsidRDefault="00495862" w:rsidP="00495862">
      <w:pPr>
        <w:spacing w:after="0" w:line="240" w:lineRule="auto"/>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Календар свят……………………………………………………………………83</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p>
    <w:p w:rsidR="00495862" w:rsidRPr="00495862" w:rsidRDefault="00495862" w:rsidP="00495862">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495862">
        <w:rPr>
          <w:rFonts w:ascii="Times New Roman" w:eastAsia="Times New Roman" w:hAnsi="Times New Roman" w:cs="Times New Roman"/>
          <w:sz w:val="28"/>
          <w:szCs w:val="28"/>
          <w:lang w:val="uk-UA" w:eastAsia="ru-RU"/>
        </w:rPr>
        <w:t>Перелік онлайн-ресурсів, рекомендованих для дітей…………………………86</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r w:rsidRPr="00495862">
        <w:rPr>
          <w:rFonts w:ascii="Times New Roman" w:eastAsia="Times New Roman" w:hAnsi="Times New Roman" w:cs="Times New Roman"/>
          <w:sz w:val="28"/>
          <w:szCs w:val="28"/>
          <w:lang w:val="uk-UA" w:eastAsia="ru-RU"/>
        </w:rPr>
        <w:t>Рекомендована література...................................................................................89</w:t>
      </w:r>
    </w:p>
    <w:p w:rsidR="00495862" w:rsidRPr="00495862" w:rsidRDefault="00495862" w:rsidP="00495862">
      <w:pPr>
        <w:shd w:val="clear" w:color="auto" w:fill="FFFFFF"/>
        <w:spacing w:after="0" w:line="240" w:lineRule="auto"/>
        <w:jc w:val="both"/>
        <w:rPr>
          <w:rFonts w:ascii="Times New Roman" w:eastAsia="Times New Roman" w:hAnsi="Times New Roman" w:cs="Times New Roman"/>
          <w:sz w:val="28"/>
          <w:szCs w:val="28"/>
          <w:lang w:val="uk-UA" w:eastAsia="ru-RU"/>
        </w:rPr>
      </w:pPr>
    </w:p>
    <w:p w:rsidR="00495862" w:rsidRPr="00495862" w:rsidRDefault="00495862" w:rsidP="00495862">
      <w:pPr>
        <w:spacing w:after="0" w:line="240" w:lineRule="auto"/>
        <w:jc w:val="both"/>
        <w:rPr>
          <w:rFonts w:ascii="Times New Roman" w:eastAsia="Times New Roman" w:hAnsi="Times New Roman" w:cs="Times New Roman"/>
          <w:sz w:val="24"/>
          <w:szCs w:val="24"/>
          <w:lang w:val="uk-UA" w:eastAsia="ru-RU"/>
        </w:rPr>
      </w:pPr>
      <w:r w:rsidRPr="00495862">
        <w:rPr>
          <w:rFonts w:ascii="Times New Roman" w:eastAsia="Times New Roman" w:hAnsi="Times New Roman" w:cs="Times New Roman"/>
          <w:sz w:val="28"/>
          <w:szCs w:val="28"/>
          <w:lang w:val="uk-UA" w:eastAsia="ru-RU"/>
        </w:rPr>
        <w:t>Зміст ……………………………………………………………………………..96</w:t>
      </w:r>
    </w:p>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p>
    <w:p w:rsidR="00495862" w:rsidRPr="00495862" w:rsidRDefault="00495862" w:rsidP="00495862">
      <w:pPr>
        <w:spacing w:after="0" w:line="240" w:lineRule="auto"/>
        <w:rPr>
          <w:rFonts w:ascii="Times New Roman" w:eastAsia="Times New Roman" w:hAnsi="Times New Roman" w:cs="Times New Roman"/>
          <w:sz w:val="24"/>
          <w:szCs w:val="24"/>
          <w:lang w:val="uk-UA" w:eastAsia="ru-RU"/>
        </w:rPr>
      </w:pPr>
    </w:p>
    <w:p w:rsidR="0012585D" w:rsidRDefault="0012585D"/>
    <w:sectPr w:rsidR="0012585D" w:rsidSect="00B926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A72"/>
    <w:multiLevelType w:val="hybridMultilevel"/>
    <w:tmpl w:val="73F289D2"/>
    <w:lvl w:ilvl="0" w:tplc="FFE80920">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22F14C6"/>
    <w:multiLevelType w:val="hybridMultilevel"/>
    <w:tmpl w:val="48E4D42C"/>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23B05B84"/>
    <w:multiLevelType w:val="hybridMultilevel"/>
    <w:tmpl w:val="4688293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24285850"/>
    <w:multiLevelType w:val="hybridMultilevel"/>
    <w:tmpl w:val="7D165382"/>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6B23271"/>
    <w:multiLevelType w:val="hybridMultilevel"/>
    <w:tmpl w:val="D2909120"/>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2A8F6887"/>
    <w:multiLevelType w:val="hybridMultilevel"/>
    <w:tmpl w:val="86E22FD0"/>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7">
    <w:nsid w:val="333706FE"/>
    <w:multiLevelType w:val="hybridMultilevel"/>
    <w:tmpl w:val="EE2A798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386832DC"/>
    <w:multiLevelType w:val="hybridMultilevel"/>
    <w:tmpl w:val="890619C2"/>
    <w:lvl w:ilvl="0" w:tplc="94F27940">
      <w:start w:val="29"/>
      <w:numFmt w:val="decimal"/>
      <w:lvlText w:val="%1"/>
      <w:lvlJc w:val="left"/>
      <w:pPr>
        <w:tabs>
          <w:tab w:val="num" w:pos="1140"/>
        </w:tabs>
        <w:ind w:left="1140" w:hanging="360"/>
      </w:pPr>
    </w:lvl>
    <w:lvl w:ilvl="1" w:tplc="04190019">
      <w:start w:val="1"/>
      <w:numFmt w:val="lowerLetter"/>
      <w:lvlText w:val="%2."/>
      <w:lvlJc w:val="left"/>
      <w:pPr>
        <w:tabs>
          <w:tab w:val="num" w:pos="2389"/>
        </w:tabs>
        <w:ind w:left="2389" w:hanging="360"/>
      </w:pPr>
    </w:lvl>
    <w:lvl w:ilvl="2" w:tplc="0419001B">
      <w:start w:val="1"/>
      <w:numFmt w:val="lowerRoman"/>
      <w:lvlText w:val="%3."/>
      <w:lvlJc w:val="right"/>
      <w:pPr>
        <w:tabs>
          <w:tab w:val="num" w:pos="3109"/>
        </w:tabs>
        <w:ind w:left="3109" w:hanging="180"/>
      </w:pPr>
    </w:lvl>
    <w:lvl w:ilvl="3" w:tplc="0419000F">
      <w:start w:val="1"/>
      <w:numFmt w:val="decimal"/>
      <w:lvlText w:val="%4."/>
      <w:lvlJc w:val="left"/>
      <w:pPr>
        <w:tabs>
          <w:tab w:val="num" w:pos="3829"/>
        </w:tabs>
        <w:ind w:left="3829" w:hanging="360"/>
      </w:pPr>
    </w:lvl>
    <w:lvl w:ilvl="4" w:tplc="04190019">
      <w:start w:val="1"/>
      <w:numFmt w:val="lowerLetter"/>
      <w:lvlText w:val="%5."/>
      <w:lvlJc w:val="left"/>
      <w:pPr>
        <w:tabs>
          <w:tab w:val="num" w:pos="4549"/>
        </w:tabs>
        <w:ind w:left="4549" w:hanging="360"/>
      </w:pPr>
    </w:lvl>
    <w:lvl w:ilvl="5" w:tplc="0419001B">
      <w:start w:val="1"/>
      <w:numFmt w:val="lowerRoman"/>
      <w:lvlText w:val="%6."/>
      <w:lvlJc w:val="right"/>
      <w:pPr>
        <w:tabs>
          <w:tab w:val="num" w:pos="5269"/>
        </w:tabs>
        <w:ind w:left="5269" w:hanging="180"/>
      </w:pPr>
    </w:lvl>
    <w:lvl w:ilvl="6" w:tplc="0419000F">
      <w:start w:val="1"/>
      <w:numFmt w:val="decimal"/>
      <w:lvlText w:val="%7."/>
      <w:lvlJc w:val="left"/>
      <w:pPr>
        <w:tabs>
          <w:tab w:val="num" w:pos="5989"/>
        </w:tabs>
        <w:ind w:left="5989" w:hanging="360"/>
      </w:pPr>
    </w:lvl>
    <w:lvl w:ilvl="7" w:tplc="04190019">
      <w:start w:val="1"/>
      <w:numFmt w:val="lowerLetter"/>
      <w:lvlText w:val="%8."/>
      <w:lvlJc w:val="left"/>
      <w:pPr>
        <w:tabs>
          <w:tab w:val="num" w:pos="6709"/>
        </w:tabs>
        <w:ind w:left="6709" w:hanging="360"/>
      </w:pPr>
    </w:lvl>
    <w:lvl w:ilvl="8" w:tplc="0419001B">
      <w:start w:val="1"/>
      <w:numFmt w:val="lowerRoman"/>
      <w:lvlText w:val="%9."/>
      <w:lvlJc w:val="right"/>
      <w:pPr>
        <w:tabs>
          <w:tab w:val="num" w:pos="7429"/>
        </w:tabs>
        <w:ind w:left="7429" w:hanging="180"/>
      </w:pPr>
    </w:lvl>
  </w:abstractNum>
  <w:abstractNum w:abstractNumId="9">
    <w:nsid w:val="56BB0AE8"/>
    <w:multiLevelType w:val="hybridMultilevel"/>
    <w:tmpl w:val="4DD43D6E"/>
    <w:lvl w:ilvl="0" w:tplc="DF765D64">
      <w:numFmt w:val="bullet"/>
      <w:lvlText w:val="-"/>
      <w:lvlJc w:val="left"/>
      <w:pPr>
        <w:ind w:left="722" w:hanging="360"/>
      </w:pPr>
      <w:rPr>
        <w:rFonts w:ascii="Times New Roman" w:eastAsia="Times New Roman" w:hAnsi="Times New Roman" w:hint="default"/>
      </w:rPr>
    </w:lvl>
    <w:lvl w:ilvl="1" w:tplc="04190003">
      <w:start w:val="1"/>
      <w:numFmt w:val="bullet"/>
      <w:lvlText w:val="o"/>
      <w:lvlJc w:val="left"/>
      <w:pPr>
        <w:tabs>
          <w:tab w:val="num" w:pos="1621"/>
        </w:tabs>
        <w:ind w:left="1621" w:hanging="360"/>
      </w:pPr>
      <w:rPr>
        <w:rFonts w:ascii="Courier New" w:hAnsi="Courier New" w:cs="Courier New" w:hint="default"/>
      </w:rPr>
    </w:lvl>
    <w:lvl w:ilvl="2" w:tplc="04190005">
      <w:start w:val="1"/>
      <w:numFmt w:val="bullet"/>
      <w:lvlText w:val=""/>
      <w:lvlJc w:val="left"/>
      <w:pPr>
        <w:tabs>
          <w:tab w:val="num" w:pos="2341"/>
        </w:tabs>
        <w:ind w:left="2341" w:hanging="360"/>
      </w:pPr>
      <w:rPr>
        <w:rFonts w:ascii="Wingdings" w:hAnsi="Wingdings" w:cs="Wingdings" w:hint="default"/>
      </w:rPr>
    </w:lvl>
    <w:lvl w:ilvl="3" w:tplc="04190001">
      <w:start w:val="1"/>
      <w:numFmt w:val="bullet"/>
      <w:lvlText w:val=""/>
      <w:lvlJc w:val="left"/>
      <w:pPr>
        <w:tabs>
          <w:tab w:val="num" w:pos="3061"/>
        </w:tabs>
        <w:ind w:left="3061" w:hanging="360"/>
      </w:pPr>
      <w:rPr>
        <w:rFonts w:ascii="Symbol" w:hAnsi="Symbol" w:cs="Symbol" w:hint="default"/>
      </w:rPr>
    </w:lvl>
    <w:lvl w:ilvl="4" w:tplc="04190003">
      <w:start w:val="1"/>
      <w:numFmt w:val="bullet"/>
      <w:lvlText w:val="o"/>
      <w:lvlJc w:val="left"/>
      <w:pPr>
        <w:tabs>
          <w:tab w:val="num" w:pos="3781"/>
        </w:tabs>
        <w:ind w:left="3781" w:hanging="360"/>
      </w:pPr>
      <w:rPr>
        <w:rFonts w:ascii="Courier New" w:hAnsi="Courier New" w:cs="Courier New" w:hint="default"/>
      </w:rPr>
    </w:lvl>
    <w:lvl w:ilvl="5" w:tplc="04190005">
      <w:start w:val="1"/>
      <w:numFmt w:val="bullet"/>
      <w:lvlText w:val=""/>
      <w:lvlJc w:val="left"/>
      <w:pPr>
        <w:tabs>
          <w:tab w:val="num" w:pos="4501"/>
        </w:tabs>
        <w:ind w:left="4501" w:hanging="360"/>
      </w:pPr>
      <w:rPr>
        <w:rFonts w:ascii="Wingdings" w:hAnsi="Wingdings" w:cs="Wingdings" w:hint="default"/>
      </w:rPr>
    </w:lvl>
    <w:lvl w:ilvl="6" w:tplc="04190001">
      <w:start w:val="1"/>
      <w:numFmt w:val="bullet"/>
      <w:lvlText w:val=""/>
      <w:lvlJc w:val="left"/>
      <w:pPr>
        <w:tabs>
          <w:tab w:val="num" w:pos="5221"/>
        </w:tabs>
        <w:ind w:left="5221" w:hanging="360"/>
      </w:pPr>
      <w:rPr>
        <w:rFonts w:ascii="Symbol" w:hAnsi="Symbol" w:cs="Symbol" w:hint="default"/>
      </w:rPr>
    </w:lvl>
    <w:lvl w:ilvl="7" w:tplc="04190003">
      <w:start w:val="1"/>
      <w:numFmt w:val="bullet"/>
      <w:lvlText w:val="o"/>
      <w:lvlJc w:val="left"/>
      <w:pPr>
        <w:tabs>
          <w:tab w:val="num" w:pos="5941"/>
        </w:tabs>
        <w:ind w:left="5941" w:hanging="360"/>
      </w:pPr>
      <w:rPr>
        <w:rFonts w:ascii="Courier New" w:hAnsi="Courier New" w:cs="Courier New" w:hint="default"/>
      </w:rPr>
    </w:lvl>
    <w:lvl w:ilvl="8" w:tplc="04190005">
      <w:start w:val="1"/>
      <w:numFmt w:val="bullet"/>
      <w:lvlText w:val=""/>
      <w:lvlJc w:val="left"/>
      <w:pPr>
        <w:tabs>
          <w:tab w:val="num" w:pos="6661"/>
        </w:tabs>
        <w:ind w:left="6661" w:hanging="360"/>
      </w:pPr>
      <w:rPr>
        <w:rFonts w:ascii="Wingdings" w:hAnsi="Wingdings" w:cs="Wingdings" w:hint="default"/>
      </w:rPr>
    </w:lvl>
  </w:abstractNum>
  <w:abstractNum w:abstractNumId="10">
    <w:nsid w:val="60055D0E"/>
    <w:multiLevelType w:val="hybridMultilevel"/>
    <w:tmpl w:val="67FA6CFE"/>
    <w:lvl w:ilvl="0" w:tplc="DF765D64">
      <w:numFmt w:val="bullet"/>
      <w:lvlText w:val="-"/>
      <w:lvlJc w:val="left"/>
      <w:pPr>
        <w:ind w:left="541"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12D5983"/>
    <w:multiLevelType w:val="hybridMultilevel"/>
    <w:tmpl w:val="703C3E84"/>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AA45F3D"/>
    <w:multiLevelType w:val="hybridMultilevel"/>
    <w:tmpl w:val="50321CB6"/>
    <w:lvl w:ilvl="0" w:tplc="40686678">
      <w:start w:val="8"/>
      <w:numFmt w:val="decimal"/>
      <w:lvlText w:val="%1"/>
      <w:lvlJc w:val="left"/>
      <w:pPr>
        <w:ind w:left="927" w:hanging="360"/>
      </w:pPr>
    </w:lvl>
    <w:lvl w:ilvl="1" w:tplc="DF765D64">
      <w:numFmt w:val="bullet"/>
      <w:lvlText w:val="-"/>
      <w:lvlJc w:val="left"/>
      <w:pPr>
        <w:ind w:left="1647" w:hanging="360"/>
      </w:pPr>
      <w:rPr>
        <w:rFonts w:ascii="Times New Roman" w:eastAsia="Times New Roman" w:hAnsi="Times New Roman"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2021227"/>
    <w:multiLevelType w:val="hybridMultilevel"/>
    <w:tmpl w:val="45648862"/>
    <w:lvl w:ilvl="0" w:tplc="DF765D64">
      <w:numFmt w:val="bullet"/>
      <w:lvlText w:val="-"/>
      <w:lvlJc w:val="left"/>
      <w:pPr>
        <w:ind w:left="1108"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3"/>
  </w:num>
  <w:num w:numId="7">
    <w:abstractNumId w:val="11"/>
  </w:num>
  <w:num w:numId="8">
    <w:abstractNumId w:val="7"/>
  </w:num>
  <w:num w:numId="9">
    <w:abstractNumId w:val="4"/>
  </w:num>
  <w:num w:numId="10">
    <w:abstractNumId w:val="1"/>
  </w:num>
  <w:num w:numId="11">
    <w:abstractNumId w:val="2"/>
  </w:num>
  <w:num w:numId="12">
    <w:abstractNumId w:val="12"/>
  </w:num>
  <w:num w:numId="13">
    <w:abstractNumId w:val="12"/>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8"/>
  </w:num>
  <w:num w:numId="17">
    <w:abstractNumId w:val="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62"/>
    <w:rsid w:val="0012585D"/>
    <w:rsid w:val="00495862"/>
    <w:rsid w:val="008973AD"/>
    <w:rsid w:val="00B92632"/>
    <w:rsid w:val="00EC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9586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9"/>
    <w:qFormat/>
    <w:rsid w:val="00495862"/>
    <w:pPr>
      <w:keepNext/>
      <w:keepLines/>
      <w:spacing w:before="200" w:after="0" w:line="240" w:lineRule="auto"/>
      <w:outlineLvl w:val="1"/>
    </w:pPr>
    <w:rPr>
      <w:rFonts w:ascii="Cambria" w:eastAsia="Times New Roman" w:hAnsi="Cambria" w:cs="Cambria"/>
      <w:b/>
      <w:bCs/>
      <w:color w:val="4F81BD"/>
      <w:sz w:val="26"/>
      <w:szCs w:val="26"/>
      <w:lang w:val="uk-UA" w:eastAsia="ru-RU"/>
    </w:rPr>
  </w:style>
  <w:style w:type="paragraph" w:styleId="3">
    <w:name w:val="heading 3"/>
    <w:basedOn w:val="a"/>
    <w:link w:val="30"/>
    <w:uiPriority w:val="99"/>
    <w:qFormat/>
    <w:rsid w:val="00495862"/>
    <w:pPr>
      <w:spacing w:after="0" w:line="240" w:lineRule="auto"/>
      <w:outlineLvl w:val="2"/>
    </w:pPr>
    <w:rPr>
      <w:rFonts w:ascii="Arial" w:eastAsia="Times New Roman" w:hAnsi="Arial" w:cs="Arial"/>
      <w:b/>
      <w:bCs/>
      <w:color w:val="154C98"/>
      <w:sz w:val="33"/>
      <w:szCs w:val="33"/>
      <w:lang w:val="uk-UA" w:eastAsia="uk-UA"/>
    </w:rPr>
  </w:style>
  <w:style w:type="paragraph" w:styleId="4">
    <w:name w:val="heading 4"/>
    <w:basedOn w:val="a"/>
    <w:link w:val="40"/>
    <w:uiPriority w:val="99"/>
    <w:qFormat/>
    <w:rsid w:val="00495862"/>
    <w:pPr>
      <w:spacing w:after="0" w:line="240" w:lineRule="atLeast"/>
      <w:outlineLvl w:val="3"/>
    </w:pPr>
    <w:rPr>
      <w:rFonts w:ascii="Arial" w:eastAsia="Times New Roman" w:hAnsi="Arial" w:cs="Arial"/>
      <w:b/>
      <w:bCs/>
      <w:color w:val="154C98"/>
      <w:sz w:val="21"/>
      <w:szCs w:val="21"/>
      <w:lang w:val="uk-UA" w:eastAsia="uk-UA"/>
    </w:rPr>
  </w:style>
  <w:style w:type="paragraph" w:styleId="5">
    <w:name w:val="heading 5"/>
    <w:basedOn w:val="a"/>
    <w:next w:val="a"/>
    <w:link w:val="50"/>
    <w:uiPriority w:val="99"/>
    <w:qFormat/>
    <w:rsid w:val="00495862"/>
    <w:pPr>
      <w:keepNext/>
      <w:keepLines/>
      <w:spacing w:before="200" w:after="0" w:line="240" w:lineRule="auto"/>
      <w:outlineLvl w:val="4"/>
    </w:pPr>
    <w:rPr>
      <w:rFonts w:ascii="Cambria" w:eastAsia="Times New Roman" w:hAnsi="Cambria" w:cs="Cambria"/>
      <w:color w:val="243F60"/>
      <w:sz w:val="24"/>
      <w:szCs w:val="24"/>
      <w:lang w:val="uk-UA" w:eastAsia="ru-RU"/>
    </w:rPr>
  </w:style>
  <w:style w:type="paragraph" w:styleId="6">
    <w:name w:val="heading 6"/>
    <w:basedOn w:val="a"/>
    <w:next w:val="a"/>
    <w:link w:val="60"/>
    <w:uiPriority w:val="99"/>
    <w:qFormat/>
    <w:rsid w:val="0049586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49586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49586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49586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5862"/>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9"/>
    <w:rsid w:val="00495862"/>
    <w:rPr>
      <w:rFonts w:ascii="Cambria" w:eastAsia="Times New Roman" w:hAnsi="Cambria" w:cs="Cambria"/>
      <w:b/>
      <w:bCs/>
      <w:color w:val="4F81BD"/>
      <w:sz w:val="26"/>
      <w:szCs w:val="26"/>
      <w:lang w:val="uk-UA" w:eastAsia="ru-RU"/>
    </w:rPr>
  </w:style>
  <w:style w:type="character" w:customStyle="1" w:styleId="30">
    <w:name w:val="Заголовок 3 Знак"/>
    <w:basedOn w:val="a0"/>
    <w:link w:val="3"/>
    <w:uiPriority w:val="99"/>
    <w:rsid w:val="00495862"/>
    <w:rPr>
      <w:rFonts w:ascii="Arial" w:eastAsia="Times New Roman" w:hAnsi="Arial" w:cs="Arial"/>
      <w:b/>
      <w:bCs/>
      <w:color w:val="154C98"/>
      <w:sz w:val="33"/>
      <w:szCs w:val="33"/>
      <w:lang w:val="uk-UA" w:eastAsia="uk-UA"/>
    </w:rPr>
  </w:style>
  <w:style w:type="character" w:customStyle="1" w:styleId="40">
    <w:name w:val="Заголовок 4 Знак"/>
    <w:basedOn w:val="a0"/>
    <w:link w:val="4"/>
    <w:uiPriority w:val="99"/>
    <w:rsid w:val="00495862"/>
    <w:rPr>
      <w:rFonts w:ascii="Arial" w:eastAsia="Times New Roman" w:hAnsi="Arial" w:cs="Arial"/>
      <w:b/>
      <w:bCs/>
      <w:color w:val="154C98"/>
      <w:sz w:val="21"/>
      <w:szCs w:val="21"/>
      <w:lang w:val="uk-UA" w:eastAsia="uk-UA"/>
    </w:rPr>
  </w:style>
  <w:style w:type="character" w:customStyle="1" w:styleId="50">
    <w:name w:val="Заголовок 5 Знак"/>
    <w:basedOn w:val="a0"/>
    <w:link w:val="5"/>
    <w:uiPriority w:val="99"/>
    <w:rsid w:val="00495862"/>
    <w:rPr>
      <w:rFonts w:ascii="Cambria" w:eastAsia="Times New Roman" w:hAnsi="Cambria" w:cs="Cambria"/>
      <w:color w:val="243F60"/>
      <w:sz w:val="24"/>
      <w:szCs w:val="24"/>
      <w:lang w:val="uk-UA" w:eastAsia="ru-RU"/>
    </w:rPr>
  </w:style>
  <w:style w:type="character" w:customStyle="1" w:styleId="60">
    <w:name w:val="Заголовок 6 Знак"/>
    <w:basedOn w:val="a0"/>
    <w:link w:val="6"/>
    <w:uiPriority w:val="99"/>
    <w:rsid w:val="0049586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49586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4958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95862"/>
    <w:rPr>
      <w:rFonts w:ascii="Arial" w:eastAsia="Times New Roman" w:hAnsi="Arial" w:cs="Arial"/>
      <w:lang w:eastAsia="ru-RU"/>
    </w:rPr>
  </w:style>
  <w:style w:type="numbering" w:customStyle="1" w:styleId="11">
    <w:name w:val="Нет списка1"/>
    <w:next w:val="a2"/>
    <w:uiPriority w:val="99"/>
    <w:semiHidden/>
    <w:unhideWhenUsed/>
    <w:rsid w:val="00495862"/>
  </w:style>
  <w:style w:type="character" w:styleId="a3">
    <w:name w:val="Strong"/>
    <w:basedOn w:val="a0"/>
    <w:uiPriority w:val="99"/>
    <w:qFormat/>
    <w:rsid w:val="00495862"/>
    <w:rPr>
      <w:b/>
      <w:bCs/>
    </w:rPr>
  </w:style>
  <w:style w:type="character" w:styleId="a4">
    <w:name w:val="Hyperlink"/>
    <w:basedOn w:val="a0"/>
    <w:uiPriority w:val="99"/>
    <w:semiHidden/>
    <w:rsid w:val="00495862"/>
    <w:rPr>
      <w:color w:val="0000FF"/>
      <w:u w:val="single"/>
    </w:rPr>
  </w:style>
  <w:style w:type="character" w:styleId="a5">
    <w:name w:val="FollowedHyperlink"/>
    <w:basedOn w:val="a0"/>
    <w:uiPriority w:val="99"/>
    <w:semiHidden/>
    <w:rsid w:val="00495862"/>
    <w:rPr>
      <w:color w:val="800080"/>
      <w:u w:val="single"/>
    </w:rPr>
  </w:style>
  <w:style w:type="paragraph" w:styleId="a6">
    <w:name w:val="Normal (Web)"/>
    <w:basedOn w:val="a"/>
    <w:uiPriority w:val="99"/>
    <w:rsid w:val="004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rsid w:val="004958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495862"/>
    <w:rPr>
      <w:rFonts w:ascii="Times New Roman" w:eastAsia="Times New Roman" w:hAnsi="Times New Roman" w:cs="Times New Roman"/>
      <w:sz w:val="24"/>
      <w:szCs w:val="24"/>
      <w:lang w:eastAsia="ru-RU"/>
    </w:rPr>
  </w:style>
  <w:style w:type="paragraph" w:styleId="a9">
    <w:name w:val="footer"/>
    <w:basedOn w:val="a"/>
    <w:link w:val="aa"/>
    <w:uiPriority w:val="99"/>
    <w:semiHidden/>
    <w:rsid w:val="004958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495862"/>
    <w:rPr>
      <w:rFonts w:ascii="Times New Roman" w:eastAsia="Times New Roman" w:hAnsi="Times New Roman" w:cs="Times New Roman"/>
      <w:sz w:val="24"/>
      <w:szCs w:val="24"/>
      <w:lang w:eastAsia="ru-RU"/>
    </w:rPr>
  </w:style>
  <w:style w:type="paragraph" w:styleId="ab">
    <w:name w:val="Title"/>
    <w:basedOn w:val="a"/>
    <w:link w:val="ac"/>
    <w:uiPriority w:val="99"/>
    <w:qFormat/>
    <w:rsid w:val="00495862"/>
    <w:pPr>
      <w:spacing w:after="0" w:line="240" w:lineRule="auto"/>
      <w:jc w:val="center"/>
    </w:pPr>
    <w:rPr>
      <w:rFonts w:ascii="Times New Roman" w:eastAsia="Times New Roman" w:hAnsi="Times New Roman" w:cs="Times New Roman"/>
      <w:sz w:val="28"/>
      <w:szCs w:val="28"/>
      <w:lang w:val="uk-UA" w:eastAsia="ru-RU"/>
    </w:rPr>
  </w:style>
  <w:style w:type="character" w:customStyle="1" w:styleId="ac">
    <w:name w:val="Название Знак"/>
    <w:basedOn w:val="a0"/>
    <w:link w:val="ab"/>
    <w:uiPriority w:val="99"/>
    <w:rsid w:val="00495862"/>
    <w:rPr>
      <w:rFonts w:ascii="Times New Roman" w:eastAsia="Times New Roman" w:hAnsi="Times New Roman" w:cs="Times New Roman"/>
      <w:sz w:val="28"/>
      <w:szCs w:val="28"/>
      <w:lang w:val="uk-UA" w:eastAsia="ru-RU"/>
    </w:rPr>
  </w:style>
  <w:style w:type="paragraph" w:styleId="ad">
    <w:name w:val="Body Text"/>
    <w:basedOn w:val="a"/>
    <w:link w:val="ae"/>
    <w:uiPriority w:val="99"/>
    <w:rsid w:val="0049586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495862"/>
    <w:rPr>
      <w:rFonts w:ascii="Times New Roman" w:eastAsia="Times New Roman" w:hAnsi="Times New Roman" w:cs="Times New Roman"/>
      <w:sz w:val="24"/>
      <w:szCs w:val="24"/>
      <w:lang w:eastAsia="ru-RU"/>
    </w:rPr>
  </w:style>
  <w:style w:type="paragraph" w:styleId="af">
    <w:name w:val="Body Text Indent"/>
    <w:basedOn w:val="a"/>
    <w:link w:val="af0"/>
    <w:uiPriority w:val="99"/>
    <w:semiHidden/>
    <w:rsid w:val="00495862"/>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495862"/>
    <w:rPr>
      <w:rFonts w:ascii="Times New Roman" w:eastAsia="Times New Roman" w:hAnsi="Times New Roman" w:cs="Times New Roman"/>
      <w:sz w:val="24"/>
      <w:szCs w:val="24"/>
      <w:lang w:eastAsia="ru-RU"/>
    </w:rPr>
  </w:style>
  <w:style w:type="paragraph" w:styleId="21">
    <w:name w:val="Body Text 2"/>
    <w:basedOn w:val="a"/>
    <w:link w:val="22"/>
    <w:uiPriority w:val="99"/>
    <w:rsid w:val="00495862"/>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495862"/>
    <w:rPr>
      <w:rFonts w:ascii="Times New Roman" w:eastAsia="Times New Roman" w:hAnsi="Times New Roman" w:cs="Times New Roman"/>
      <w:sz w:val="20"/>
      <w:szCs w:val="20"/>
      <w:lang w:eastAsia="ru-RU"/>
    </w:rPr>
  </w:style>
  <w:style w:type="paragraph" w:styleId="31">
    <w:name w:val="Body Text 3"/>
    <w:basedOn w:val="a"/>
    <w:link w:val="32"/>
    <w:uiPriority w:val="99"/>
    <w:rsid w:val="0049586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86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rsid w:val="0049586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495862"/>
    <w:rPr>
      <w:rFonts w:ascii="Times New Roman" w:eastAsia="Times New Roman" w:hAnsi="Times New Roman" w:cs="Times New Roman"/>
      <w:sz w:val="24"/>
      <w:szCs w:val="24"/>
      <w:lang w:eastAsia="ru-RU"/>
    </w:rPr>
  </w:style>
  <w:style w:type="paragraph" w:customStyle="1" w:styleId="af1">
    <w:name w:val="Знак"/>
    <w:basedOn w:val="a"/>
    <w:uiPriority w:val="99"/>
    <w:rsid w:val="00495862"/>
    <w:pPr>
      <w:spacing w:after="160" w:line="240" w:lineRule="exact"/>
    </w:pPr>
    <w:rPr>
      <w:rFonts w:ascii="Arial" w:eastAsia="Times New Roman" w:hAnsi="Arial" w:cs="Arial"/>
      <w:sz w:val="20"/>
      <w:szCs w:val="20"/>
      <w:lang w:val="en-US"/>
    </w:rPr>
  </w:style>
  <w:style w:type="character" w:customStyle="1" w:styleId="14pt">
    <w:name w:val="Обычный + 14 pt Знак"/>
    <w:basedOn w:val="a0"/>
    <w:link w:val="14pt0"/>
    <w:uiPriority w:val="99"/>
    <w:rsid w:val="00495862"/>
    <w:rPr>
      <w:sz w:val="28"/>
      <w:szCs w:val="28"/>
      <w:shd w:val="clear" w:color="auto" w:fill="FFFFFF"/>
      <w:lang w:val="x-none" w:eastAsia="ru-RU"/>
    </w:rPr>
  </w:style>
  <w:style w:type="paragraph" w:customStyle="1" w:styleId="14pt0">
    <w:name w:val="Обычный + 14 pt"/>
    <w:basedOn w:val="a"/>
    <w:link w:val="14pt"/>
    <w:uiPriority w:val="99"/>
    <w:rsid w:val="00495862"/>
    <w:pPr>
      <w:shd w:val="clear" w:color="auto" w:fill="FFFFFF"/>
      <w:spacing w:after="0" w:line="360" w:lineRule="auto"/>
      <w:ind w:firstLine="720"/>
      <w:jc w:val="both"/>
    </w:pPr>
    <w:rPr>
      <w:sz w:val="28"/>
      <w:szCs w:val="28"/>
      <w:lang w:val="x-none" w:eastAsia="ru-RU"/>
    </w:rPr>
  </w:style>
  <w:style w:type="paragraph" w:customStyle="1" w:styleId="BodyText21">
    <w:name w:val="Body Text 21"/>
    <w:basedOn w:val="a"/>
    <w:uiPriority w:val="99"/>
    <w:rsid w:val="00495862"/>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Normal1">
    <w:name w:val="Normal1"/>
    <w:uiPriority w:val="99"/>
    <w:rsid w:val="00495862"/>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495862"/>
    <w:pPr>
      <w:spacing w:before="100" w:after="100" w:line="240" w:lineRule="auto"/>
    </w:pPr>
    <w:rPr>
      <w:rFonts w:ascii="Times New Roman" w:eastAsia="Times New Roman" w:hAnsi="Times New Roman" w:cs="Times New Roman"/>
      <w:sz w:val="24"/>
      <w:szCs w:val="24"/>
      <w:lang w:eastAsia="ru-RU"/>
    </w:rPr>
  </w:style>
  <w:style w:type="character" w:customStyle="1" w:styleId="first">
    <w:name w:val="first"/>
    <w:basedOn w:val="a0"/>
    <w:uiPriority w:val="99"/>
    <w:rsid w:val="00495862"/>
  </w:style>
  <w:style w:type="character" w:customStyle="1" w:styleId="FontStyle74">
    <w:name w:val="Font Style74"/>
    <w:basedOn w:val="a0"/>
    <w:uiPriority w:val="99"/>
    <w:rsid w:val="00495862"/>
    <w:rPr>
      <w:rFonts w:ascii="Arial" w:hAnsi="Arial" w:cs="Arial"/>
      <w:sz w:val="20"/>
      <w:szCs w:val="20"/>
    </w:rPr>
  </w:style>
  <w:style w:type="table" w:styleId="af2">
    <w:name w:val="Table Grid"/>
    <w:basedOn w:val="a1"/>
    <w:uiPriority w:val="99"/>
    <w:rsid w:val="0049586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495862"/>
    <w:pPr>
      <w:widowControl w:val="0"/>
      <w:spacing w:before="40" w:after="0" w:line="300" w:lineRule="auto"/>
      <w:ind w:left="1840" w:right="1800"/>
      <w:jc w:val="center"/>
    </w:pPr>
    <w:rPr>
      <w:rFonts w:ascii="Times New Roman" w:eastAsia="Times New Roman" w:hAnsi="Times New Roman" w:cs="Times New Roman"/>
      <w:sz w:val="32"/>
      <w:szCs w:val="32"/>
      <w:lang w:val="uk-UA" w:eastAsia="ru-RU"/>
    </w:rPr>
  </w:style>
  <w:style w:type="paragraph" w:customStyle="1" w:styleId="FR2">
    <w:name w:val="FR2"/>
    <w:uiPriority w:val="99"/>
    <w:rsid w:val="00495862"/>
    <w:pPr>
      <w:widowControl w:val="0"/>
      <w:spacing w:after="0" w:line="300" w:lineRule="auto"/>
      <w:ind w:left="4000"/>
    </w:pPr>
    <w:rPr>
      <w:rFonts w:ascii="Times New Roman" w:eastAsia="Times New Roman" w:hAnsi="Times New Roman" w:cs="Times New Roman"/>
      <w:sz w:val="24"/>
      <w:szCs w:val="24"/>
      <w:lang w:val="uk-UA" w:eastAsia="ru-RU"/>
    </w:rPr>
  </w:style>
  <w:style w:type="paragraph" w:customStyle="1" w:styleId="FR3">
    <w:name w:val="FR3"/>
    <w:uiPriority w:val="99"/>
    <w:rsid w:val="00495862"/>
    <w:pPr>
      <w:widowControl w:val="0"/>
      <w:spacing w:before="140" w:after="0" w:line="360" w:lineRule="auto"/>
      <w:ind w:left="3400" w:right="3400"/>
      <w:jc w:val="center"/>
    </w:pPr>
    <w:rPr>
      <w:rFonts w:ascii="Arial" w:eastAsia="Times New Roman" w:hAnsi="Arial" w:cs="Arial"/>
      <w:b/>
      <w:bCs/>
      <w:i/>
      <w:iCs/>
      <w:sz w:val="24"/>
      <w:szCs w:val="24"/>
      <w:lang w:val="uk-UA" w:eastAsia="ru-RU"/>
    </w:rPr>
  </w:style>
  <w:style w:type="paragraph" w:styleId="af3">
    <w:name w:val="Balloon Text"/>
    <w:basedOn w:val="a"/>
    <w:link w:val="af4"/>
    <w:uiPriority w:val="99"/>
    <w:semiHidden/>
    <w:unhideWhenUsed/>
    <w:rsid w:val="008973A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97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49586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9"/>
    <w:qFormat/>
    <w:rsid w:val="00495862"/>
    <w:pPr>
      <w:keepNext/>
      <w:keepLines/>
      <w:spacing w:before="200" w:after="0" w:line="240" w:lineRule="auto"/>
      <w:outlineLvl w:val="1"/>
    </w:pPr>
    <w:rPr>
      <w:rFonts w:ascii="Cambria" w:eastAsia="Times New Roman" w:hAnsi="Cambria" w:cs="Cambria"/>
      <w:b/>
      <w:bCs/>
      <w:color w:val="4F81BD"/>
      <w:sz w:val="26"/>
      <w:szCs w:val="26"/>
      <w:lang w:val="uk-UA" w:eastAsia="ru-RU"/>
    </w:rPr>
  </w:style>
  <w:style w:type="paragraph" w:styleId="3">
    <w:name w:val="heading 3"/>
    <w:basedOn w:val="a"/>
    <w:link w:val="30"/>
    <w:uiPriority w:val="99"/>
    <w:qFormat/>
    <w:rsid w:val="00495862"/>
    <w:pPr>
      <w:spacing w:after="0" w:line="240" w:lineRule="auto"/>
      <w:outlineLvl w:val="2"/>
    </w:pPr>
    <w:rPr>
      <w:rFonts w:ascii="Arial" w:eastAsia="Times New Roman" w:hAnsi="Arial" w:cs="Arial"/>
      <w:b/>
      <w:bCs/>
      <w:color w:val="154C98"/>
      <w:sz w:val="33"/>
      <w:szCs w:val="33"/>
      <w:lang w:val="uk-UA" w:eastAsia="uk-UA"/>
    </w:rPr>
  </w:style>
  <w:style w:type="paragraph" w:styleId="4">
    <w:name w:val="heading 4"/>
    <w:basedOn w:val="a"/>
    <w:link w:val="40"/>
    <w:uiPriority w:val="99"/>
    <w:qFormat/>
    <w:rsid w:val="00495862"/>
    <w:pPr>
      <w:spacing w:after="0" w:line="240" w:lineRule="atLeast"/>
      <w:outlineLvl w:val="3"/>
    </w:pPr>
    <w:rPr>
      <w:rFonts w:ascii="Arial" w:eastAsia="Times New Roman" w:hAnsi="Arial" w:cs="Arial"/>
      <w:b/>
      <w:bCs/>
      <w:color w:val="154C98"/>
      <w:sz w:val="21"/>
      <w:szCs w:val="21"/>
      <w:lang w:val="uk-UA" w:eastAsia="uk-UA"/>
    </w:rPr>
  </w:style>
  <w:style w:type="paragraph" w:styleId="5">
    <w:name w:val="heading 5"/>
    <w:basedOn w:val="a"/>
    <w:next w:val="a"/>
    <w:link w:val="50"/>
    <w:uiPriority w:val="99"/>
    <w:qFormat/>
    <w:rsid w:val="00495862"/>
    <w:pPr>
      <w:keepNext/>
      <w:keepLines/>
      <w:spacing w:before="200" w:after="0" w:line="240" w:lineRule="auto"/>
      <w:outlineLvl w:val="4"/>
    </w:pPr>
    <w:rPr>
      <w:rFonts w:ascii="Cambria" w:eastAsia="Times New Roman" w:hAnsi="Cambria" w:cs="Cambria"/>
      <w:color w:val="243F60"/>
      <w:sz w:val="24"/>
      <w:szCs w:val="24"/>
      <w:lang w:val="uk-UA" w:eastAsia="ru-RU"/>
    </w:rPr>
  </w:style>
  <w:style w:type="paragraph" w:styleId="6">
    <w:name w:val="heading 6"/>
    <w:basedOn w:val="a"/>
    <w:next w:val="a"/>
    <w:link w:val="60"/>
    <w:uiPriority w:val="99"/>
    <w:qFormat/>
    <w:rsid w:val="0049586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49586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49586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49586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5862"/>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9"/>
    <w:rsid w:val="00495862"/>
    <w:rPr>
      <w:rFonts w:ascii="Cambria" w:eastAsia="Times New Roman" w:hAnsi="Cambria" w:cs="Cambria"/>
      <w:b/>
      <w:bCs/>
      <w:color w:val="4F81BD"/>
      <w:sz w:val="26"/>
      <w:szCs w:val="26"/>
      <w:lang w:val="uk-UA" w:eastAsia="ru-RU"/>
    </w:rPr>
  </w:style>
  <w:style w:type="character" w:customStyle="1" w:styleId="30">
    <w:name w:val="Заголовок 3 Знак"/>
    <w:basedOn w:val="a0"/>
    <w:link w:val="3"/>
    <w:uiPriority w:val="99"/>
    <w:rsid w:val="00495862"/>
    <w:rPr>
      <w:rFonts w:ascii="Arial" w:eastAsia="Times New Roman" w:hAnsi="Arial" w:cs="Arial"/>
      <w:b/>
      <w:bCs/>
      <w:color w:val="154C98"/>
      <w:sz w:val="33"/>
      <w:szCs w:val="33"/>
      <w:lang w:val="uk-UA" w:eastAsia="uk-UA"/>
    </w:rPr>
  </w:style>
  <w:style w:type="character" w:customStyle="1" w:styleId="40">
    <w:name w:val="Заголовок 4 Знак"/>
    <w:basedOn w:val="a0"/>
    <w:link w:val="4"/>
    <w:uiPriority w:val="99"/>
    <w:rsid w:val="00495862"/>
    <w:rPr>
      <w:rFonts w:ascii="Arial" w:eastAsia="Times New Roman" w:hAnsi="Arial" w:cs="Arial"/>
      <w:b/>
      <w:bCs/>
      <w:color w:val="154C98"/>
      <w:sz w:val="21"/>
      <w:szCs w:val="21"/>
      <w:lang w:val="uk-UA" w:eastAsia="uk-UA"/>
    </w:rPr>
  </w:style>
  <w:style w:type="character" w:customStyle="1" w:styleId="50">
    <w:name w:val="Заголовок 5 Знак"/>
    <w:basedOn w:val="a0"/>
    <w:link w:val="5"/>
    <w:uiPriority w:val="99"/>
    <w:rsid w:val="00495862"/>
    <w:rPr>
      <w:rFonts w:ascii="Cambria" w:eastAsia="Times New Roman" w:hAnsi="Cambria" w:cs="Cambria"/>
      <w:color w:val="243F60"/>
      <w:sz w:val="24"/>
      <w:szCs w:val="24"/>
      <w:lang w:val="uk-UA" w:eastAsia="ru-RU"/>
    </w:rPr>
  </w:style>
  <w:style w:type="character" w:customStyle="1" w:styleId="60">
    <w:name w:val="Заголовок 6 Знак"/>
    <w:basedOn w:val="a0"/>
    <w:link w:val="6"/>
    <w:uiPriority w:val="99"/>
    <w:rsid w:val="0049586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495862"/>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49586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95862"/>
    <w:rPr>
      <w:rFonts w:ascii="Arial" w:eastAsia="Times New Roman" w:hAnsi="Arial" w:cs="Arial"/>
      <w:lang w:eastAsia="ru-RU"/>
    </w:rPr>
  </w:style>
  <w:style w:type="numbering" w:customStyle="1" w:styleId="11">
    <w:name w:val="Нет списка1"/>
    <w:next w:val="a2"/>
    <w:uiPriority w:val="99"/>
    <w:semiHidden/>
    <w:unhideWhenUsed/>
    <w:rsid w:val="00495862"/>
  </w:style>
  <w:style w:type="character" w:styleId="a3">
    <w:name w:val="Strong"/>
    <w:basedOn w:val="a0"/>
    <w:uiPriority w:val="99"/>
    <w:qFormat/>
    <w:rsid w:val="00495862"/>
    <w:rPr>
      <w:b/>
      <w:bCs/>
    </w:rPr>
  </w:style>
  <w:style w:type="character" w:styleId="a4">
    <w:name w:val="Hyperlink"/>
    <w:basedOn w:val="a0"/>
    <w:uiPriority w:val="99"/>
    <w:semiHidden/>
    <w:rsid w:val="00495862"/>
    <w:rPr>
      <w:color w:val="0000FF"/>
      <w:u w:val="single"/>
    </w:rPr>
  </w:style>
  <w:style w:type="character" w:styleId="a5">
    <w:name w:val="FollowedHyperlink"/>
    <w:basedOn w:val="a0"/>
    <w:uiPriority w:val="99"/>
    <w:semiHidden/>
    <w:rsid w:val="00495862"/>
    <w:rPr>
      <w:color w:val="800080"/>
      <w:u w:val="single"/>
    </w:rPr>
  </w:style>
  <w:style w:type="paragraph" w:styleId="a6">
    <w:name w:val="Normal (Web)"/>
    <w:basedOn w:val="a"/>
    <w:uiPriority w:val="99"/>
    <w:rsid w:val="0049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rsid w:val="004958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495862"/>
    <w:rPr>
      <w:rFonts w:ascii="Times New Roman" w:eastAsia="Times New Roman" w:hAnsi="Times New Roman" w:cs="Times New Roman"/>
      <w:sz w:val="24"/>
      <w:szCs w:val="24"/>
      <w:lang w:eastAsia="ru-RU"/>
    </w:rPr>
  </w:style>
  <w:style w:type="paragraph" w:styleId="a9">
    <w:name w:val="footer"/>
    <w:basedOn w:val="a"/>
    <w:link w:val="aa"/>
    <w:uiPriority w:val="99"/>
    <w:semiHidden/>
    <w:rsid w:val="004958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495862"/>
    <w:rPr>
      <w:rFonts w:ascii="Times New Roman" w:eastAsia="Times New Roman" w:hAnsi="Times New Roman" w:cs="Times New Roman"/>
      <w:sz w:val="24"/>
      <w:szCs w:val="24"/>
      <w:lang w:eastAsia="ru-RU"/>
    </w:rPr>
  </w:style>
  <w:style w:type="paragraph" w:styleId="ab">
    <w:name w:val="Title"/>
    <w:basedOn w:val="a"/>
    <w:link w:val="ac"/>
    <w:uiPriority w:val="99"/>
    <w:qFormat/>
    <w:rsid w:val="00495862"/>
    <w:pPr>
      <w:spacing w:after="0" w:line="240" w:lineRule="auto"/>
      <w:jc w:val="center"/>
    </w:pPr>
    <w:rPr>
      <w:rFonts w:ascii="Times New Roman" w:eastAsia="Times New Roman" w:hAnsi="Times New Roman" w:cs="Times New Roman"/>
      <w:sz w:val="28"/>
      <w:szCs w:val="28"/>
      <w:lang w:val="uk-UA" w:eastAsia="ru-RU"/>
    </w:rPr>
  </w:style>
  <w:style w:type="character" w:customStyle="1" w:styleId="ac">
    <w:name w:val="Название Знак"/>
    <w:basedOn w:val="a0"/>
    <w:link w:val="ab"/>
    <w:uiPriority w:val="99"/>
    <w:rsid w:val="00495862"/>
    <w:rPr>
      <w:rFonts w:ascii="Times New Roman" w:eastAsia="Times New Roman" w:hAnsi="Times New Roman" w:cs="Times New Roman"/>
      <w:sz w:val="28"/>
      <w:szCs w:val="28"/>
      <w:lang w:val="uk-UA" w:eastAsia="ru-RU"/>
    </w:rPr>
  </w:style>
  <w:style w:type="paragraph" w:styleId="ad">
    <w:name w:val="Body Text"/>
    <w:basedOn w:val="a"/>
    <w:link w:val="ae"/>
    <w:uiPriority w:val="99"/>
    <w:rsid w:val="0049586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495862"/>
    <w:rPr>
      <w:rFonts w:ascii="Times New Roman" w:eastAsia="Times New Roman" w:hAnsi="Times New Roman" w:cs="Times New Roman"/>
      <w:sz w:val="24"/>
      <w:szCs w:val="24"/>
      <w:lang w:eastAsia="ru-RU"/>
    </w:rPr>
  </w:style>
  <w:style w:type="paragraph" w:styleId="af">
    <w:name w:val="Body Text Indent"/>
    <w:basedOn w:val="a"/>
    <w:link w:val="af0"/>
    <w:uiPriority w:val="99"/>
    <w:semiHidden/>
    <w:rsid w:val="00495862"/>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495862"/>
    <w:rPr>
      <w:rFonts w:ascii="Times New Roman" w:eastAsia="Times New Roman" w:hAnsi="Times New Roman" w:cs="Times New Roman"/>
      <w:sz w:val="24"/>
      <w:szCs w:val="24"/>
      <w:lang w:eastAsia="ru-RU"/>
    </w:rPr>
  </w:style>
  <w:style w:type="paragraph" w:styleId="21">
    <w:name w:val="Body Text 2"/>
    <w:basedOn w:val="a"/>
    <w:link w:val="22"/>
    <w:uiPriority w:val="99"/>
    <w:rsid w:val="00495862"/>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495862"/>
    <w:rPr>
      <w:rFonts w:ascii="Times New Roman" w:eastAsia="Times New Roman" w:hAnsi="Times New Roman" w:cs="Times New Roman"/>
      <w:sz w:val="20"/>
      <w:szCs w:val="20"/>
      <w:lang w:eastAsia="ru-RU"/>
    </w:rPr>
  </w:style>
  <w:style w:type="paragraph" w:styleId="31">
    <w:name w:val="Body Text 3"/>
    <w:basedOn w:val="a"/>
    <w:link w:val="32"/>
    <w:uiPriority w:val="99"/>
    <w:rsid w:val="0049586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9586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rsid w:val="0049586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495862"/>
    <w:rPr>
      <w:rFonts w:ascii="Times New Roman" w:eastAsia="Times New Roman" w:hAnsi="Times New Roman" w:cs="Times New Roman"/>
      <w:sz w:val="24"/>
      <w:szCs w:val="24"/>
      <w:lang w:eastAsia="ru-RU"/>
    </w:rPr>
  </w:style>
  <w:style w:type="paragraph" w:customStyle="1" w:styleId="af1">
    <w:name w:val="Знак"/>
    <w:basedOn w:val="a"/>
    <w:uiPriority w:val="99"/>
    <w:rsid w:val="00495862"/>
    <w:pPr>
      <w:spacing w:after="160" w:line="240" w:lineRule="exact"/>
    </w:pPr>
    <w:rPr>
      <w:rFonts w:ascii="Arial" w:eastAsia="Times New Roman" w:hAnsi="Arial" w:cs="Arial"/>
      <w:sz w:val="20"/>
      <w:szCs w:val="20"/>
      <w:lang w:val="en-US"/>
    </w:rPr>
  </w:style>
  <w:style w:type="character" w:customStyle="1" w:styleId="14pt">
    <w:name w:val="Обычный + 14 pt Знак"/>
    <w:basedOn w:val="a0"/>
    <w:link w:val="14pt0"/>
    <w:uiPriority w:val="99"/>
    <w:rsid w:val="00495862"/>
    <w:rPr>
      <w:sz w:val="28"/>
      <w:szCs w:val="28"/>
      <w:shd w:val="clear" w:color="auto" w:fill="FFFFFF"/>
      <w:lang w:val="x-none" w:eastAsia="ru-RU"/>
    </w:rPr>
  </w:style>
  <w:style w:type="paragraph" w:customStyle="1" w:styleId="14pt0">
    <w:name w:val="Обычный + 14 pt"/>
    <w:basedOn w:val="a"/>
    <w:link w:val="14pt"/>
    <w:uiPriority w:val="99"/>
    <w:rsid w:val="00495862"/>
    <w:pPr>
      <w:shd w:val="clear" w:color="auto" w:fill="FFFFFF"/>
      <w:spacing w:after="0" w:line="360" w:lineRule="auto"/>
      <w:ind w:firstLine="720"/>
      <w:jc w:val="both"/>
    </w:pPr>
    <w:rPr>
      <w:sz w:val="28"/>
      <w:szCs w:val="28"/>
      <w:lang w:val="x-none" w:eastAsia="ru-RU"/>
    </w:rPr>
  </w:style>
  <w:style w:type="paragraph" w:customStyle="1" w:styleId="BodyText21">
    <w:name w:val="Body Text 21"/>
    <w:basedOn w:val="a"/>
    <w:uiPriority w:val="99"/>
    <w:rsid w:val="00495862"/>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Normal1">
    <w:name w:val="Normal1"/>
    <w:uiPriority w:val="99"/>
    <w:rsid w:val="00495862"/>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495862"/>
    <w:pPr>
      <w:spacing w:before="100" w:after="100" w:line="240" w:lineRule="auto"/>
    </w:pPr>
    <w:rPr>
      <w:rFonts w:ascii="Times New Roman" w:eastAsia="Times New Roman" w:hAnsi="Times New Roman" w:cs="Times New Roman"/>
      <w:sz w:val="24"/>
      <w:szCs w:val="24"/>
      <w:lang w:eastAsia="ru-RU"/>
    </w:rPr>
  </w:style>
  <w:style w:type="character" w:customStyle="1" w:styleId="first">
    <w:name w:val="first"/>
    <w:basedOn w:val="a0"/>
    <w:uiPriority w:val="99"/>
    <w:rsid w:val="00495862"/>
  </w:style>
  <w:style w:type="character" w:customStyle="1" w:styleId="FontStyle74">
    <w:name w:val="Font Style74"/>
    <w:basedOn w:val="a0"/>
    <w:uiPriority w:val="99"/>
    <w:rsid w:val="00495862"/>
    <w:rPr>
      <w:rFonts w:ascii="Arial" w:hAnsi="Arial" w:cs="Arial"/>
      <w:sz w:val="20"/>
      <w:szCs w:val="20"/>
    </w:rPr>
  </w:style>
  <w:style w:type="table" w:styleId="af2">
    <w:name w:val="Table Grid"/>
    <w:basedOn w:val="a1"/>
    <w:uiPriority w:val="99"/>
    <w:rsid w:val="0049586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495862"/>
    <w:pPr>
      <w:widowControl w:val="0"/>
      <w:spacing w:before="40" w:after="0" w:line="300" w:lineRule="auto"/>
      <w:ind w:left="1840" w:right="1800"/>
      <w:jc w:val="center"/>
    </w:pPr>
    <w:rPr>
      <w:rFonts w:ascii="Times New Roman" w:eastAsia="Times New Roman" w:hAnsi="Times New Roman" w:cs="Times New Roman"/>
      <w:sz w:val="32"/>
      <w:szCs w:val="32"/>
      <w:lang w:val="uk-UA" w:eastAsia="ru-RU"/>
    </w:rPr>
  </w:style>
  <w:style w:type="paragraph" w:customStyle="1" w:styleId="FR2">
    <w:name w:val="FR2"/>
    <w:uiPriority w:val="99"/>
    <w:rsid w:val="00495862"/>
    <w:pPr>
      <w:widowControl w:val="0"/>
      <w:spacing w:after="0" w:line="300" w:lineRule="auto"/>
      <w:ind w:left="4000"/>
    </w:pPr>
    <w:rPr>
      <w:rFonts w:ascii="Times New Roman" w:eastAsia="Times New Roman" w:hAnsi="Times New Roman" w:cs="Times New Roman"/>
      <w:sz w:val="24"/>
      <w:szCs w:val="24"/>
      <w:lang w:val="uk-UA" w:eastAsia="ru-RU"/>
    </w:rPr>
  </w:style>
  <w:style w:type="paragraph" w:customStyle="1" w:styleId="FR3">
    <w:name w:val="FR3"/>
    <w:uiPriority w:val="99"/>
    <w:rsid w:val="00495862"/>
    <w:pPr>
      <w:widowControl w:val="0"/>
      <w:spacing w:before="140" w:after="0" w:line="360" w:lineRule="auto"/>
      <w:ind w:left="3400" w:right="3400"/>
      <w:jc w:val="center"/>
    </w:pPr>
    <w:rPr>
      <w:rFonts w:ascii="Arial" w:eastAsia="Times New Roman" w:hAnsi="Arial" w:cs="Arial"/>
      <w:b/>
      <w:bCs/>
      <w:i/>
      <w:iCs/>
      <w:sz w:val="24"/>
      <w:szCs w:val="24"/>
      <w:lang w:val="uk-UA" w:eastAsia="ru-RU"/>
    </w:rPr>
  </w:style>
  <w:style w:type="paragraph" w:styleId="af3">
    <w:name w:val="Balloon Text"/>
    <w:basedOn w:val="a"/>
    <w:link w:val="af4"/>
    <w:uiPriority w:val="99"/>
    <w:semiHidden/>
    <w:unhideWhenUsed/>
    <w:rsid w:val="008973A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97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levko.info/" TargetMode="External"/><Relationship Id="rId18" Type="http://schemas.openxmlformats.org/officeDocument/2006/relationships/hyperlink" Target="http://www.idea-ukraine.org/" TargetMode="External"/><Relationship Id="rId26" Type="http://schemas.openxmlformats.org/officeDocument/2006/relationships/hyperlink" Target="http://museum.odessa.net/fineartsmuseum/" TargetMode="External"/><Relationship Id="rId39" Type="http://schemas.openxmlformats.org/officeDocument/2006/relationships/hyperlink" Target="http://www.mmoma.ru/" TargetMode="External"/><Relationship Id="rId3" Type="http://schemas.microsoft.com/office/2007/relationships/stylesWithEffects" Target="stylesWithEffects.xml"/><Relationship Id="rId21" Type="http://schemas.openxmlformats.org/officeDocument/2006/relationships/hyperlink" Target="http://book.uraic.ru/ssylki/biblioteki" TargetMode="External"/><Relationship Id="rId34" Type="http://schemas.openxmlformats.org/officeDocument/2006/relationships/hyperlink" Target="http://www.poklonnayagora.ru/" TargetMode="External"/><Relationship Id="rId42" Type="http://schemas.openxmlformats.org/officeDocument/2006/relationships/hyperlink" Target="http://palace.gomel.by/" TargetMode="External"/><Relationship Id="rId7" Type="http://schemas.openxmlformats.org/officeDocument/2006/relationships/hyperlink" Target="http://www.nenc.gov.ua/assets/images/met-razn/map.gi" TargetMode="External"/><Relationship Id="rId12" Type="http://schemas.openxmlformats.org/officeDocument/2006/relationships/hyperlink" Target="http://www.kazka.in.ua/" TargetMode="External"/><Relationship Id="rId17" Type="http://schemas.openxmlformats.org/officeDocument/2006/relationships/hyperlink" Target="http://www.balachka.com/" TargetMode="External"/><Relationship Id="rId25" Type="http://schemas.openxmlformats.org/officeDocument/2006/relationships/hyperlink" Target="http://hutsul.museum/" TargetMode="External"/><Relationship Id="rId33" Type="http://schemas.openxmlformats.org/officeDocument/2006/relationships/hyperlink" Target="http://poklonnayagora.ru/" TargetMode="External"/><Relationship Id="rId38" Type="http://schemas.openxmlformats.org/officeDocument/2006/relationships/hyperlink" Target="http://www.mmoma.ru/" TargetMode="External"/><Relationship Id="rId2" Type="http://schemas.openxmlformats.org/officeDocument/2006/relationships/styles" Target="styles.xml"/><Relationship Id="rId16" Type="http://schemas.openxmlformats.org/officeDocument/2006/relationships/hyperlink" Target="http://teacher.at.ua/" TargetMode="External"/><Relationship Id="rId20" Type="http://schemas.openxmlformats.org/officeDocument/2006/relationships/hyperlink" Target="http://library.zntu.edu.ua/res-libr-el.html" TargetMode="External"/><Relationship Id="rId29" Type="http://schemas.openxmlformats.org/officeDocument/2006/relationships/hyperlink" Target="http://www.oweamuseum.odessa.ua/" TargetMode="External"/><Relationship Id="rId41" Type="http://schemas.openxmlformats.org/officeDocument/2006/relationships/hyperlink" Target="http://www.palacegomel.b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betka.ukrlife.org/" TargetMode="External"/><Relationship Id="rId24" Type="http://schemas.openxmlformats.org/officeDocument/2006/relationships/hyperlink" Target="http://www.warmuseum.kiev.ua/" TargetMode="External"/><Relationship Id="rId32" Type="http://schemas.openxmlformats.org/officeDocument/2006/relationships/hyperlink" Target="http://www.chersonesos.org/-" TargetMode="External"/><Relationship Id="rId37" Type="http://schemas.openxmlformats.org/officeDocument/2006/relationships/hyperlink" Target="http://www.vmdpni.ru/" TargetMode="External"/><Relationship Id="rId40" Type="http://schemas.openxmlformats.org/officeDocument/2006/relationships/hyperlink" Target="http://www.polotskmuzey.vitebsk.by/" TargetMode="External"/><Relationship Id="rId5" Type="http://schemas.openxmlformats.org/officeDocument/2006/relationships/webSettings" Target="webSettings.xml"/><Relationship Id="rId15" Type="http://schemas.openxmlformats.org/officeDocument/2006/relationships/hyperlink" Target="http://dytjachi-virshi.org.ua/" TargetMode="External"/><Relationship Id="rId23" Type="http://schemas.openxmlformats.org/officeDocument/2006/relationships/hyperlink" Target="http://namu.kiev.ua/" TargetMode="External"/><Relationship Id="rId28" Type="http://schemas.openxmlformats.org/officeDocument/2006/relationships/hyperlink" Target="http://www.archaeology.odessa.ua/" TargetMode="External"/><Relationship Id="rId36" Type="http://schemas.openxmlformats.org/officeDocument/2006/relationships/hyperlink" Target="http://www.spbmuseum.ru/" TargetMode="External"/><Relationship Id="rId10" Type="http://schemas.openxmlformats.org/officeDocument/2006/relationships/hyperlink" Target="http://childbooks.blox.ua/html" TargetMode="External"/><Relationship Id="rId19" Type="http://schemas.openxmlformats.org/officeDocument/2006/relationships/hyperlink" Target="http://www.bukvoid.com.ua/" TargetMode="External"/><Relationship Id="rId31" Type="http://schemas.openxmlformats.org/officeDocument/2006/relationships/hyperlink" Target="http://muzey.vn.u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nenc.gov.ua/../assets/images/met-razn/mapi.gif" TargetMode="External"/><Relationship Id="rId14" Type="http://schemas.openxmlformats.org/officeDocument/2006/relationships/hyperlink" Target="http://www.mysl.lviv.ua/" TargetMode="External"/><Relationship Id="rId22" Type="http://schemas.openxmlformats.org/officeDocument/2006/relationships/hyperlink" Target="http://www.ukrmuseum.info/" TargetMode="External"/><Relationship Id="rId27" Type="http://schemas.openxmlformats.org/officeDocument/2006/relationships/hyperlink" Target="http://museum.odessa.net/fineartsmuseum/" TargetMode="External"/><Relationship Id="rId30" Type="http://schemas.openxmlformats.org/officeDocument/2006/relationships/hyperlink" Target="http://www.oweamuseum.odessa.ua/" TargetMode="External"/><Relationship Id="rId35" Type="http://schemas.openxmlformats.org/officeDocument/2006/relationships/hyperlink" Target="http://www.muar.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94</Pages>
  <Words>28465</Words>
  <Characters>162255</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2014-03-17T13:20:00Z</dcterms:created>
  <dcterms:modified xsi:type="dcterms:W3CDTF">2014-03-24T14:42:00Z</dcterms:modified>
</cp:coreProperties>
</file>